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C86E4" w14:textId="4651BE9C" w:rsidR="002616B4" w:rsidRPr="00A20256" w:rsidRDefault="002616B4" w:rsidP="00F7751C">
      <w:pPr>
        <w:jc w:val="center"/>
        <w:rPr>
          <w:rFonts w:cstheme="minorHAnsi"/>
        </w:rPr>
      </w:pPr>
      <w:r w:rsidRPr="00A20256">
        <w:rPr>
          <w:rFonts w:cstheme="minorHAnsi"/>
          <w:b/>
          <w:bCs/>
        </w:rPr>
        <w:t>Statistički i grafički prikaz bivarijacionih podataka: zada</w:t>
      </w:r>
      <w:r w:rsidR="00EE20AC" w:rsidRPr="00A20256">
        <w:rPr>
          <w:rFonts w:cstheme="minorHAnsi"/>
          <w:b/>
          <w:bCs/>
        </w:rPr>
        <w:t>ci</w:t>
      </w:r>
      <w:r w:rsidRPr="00A20256">
        <w:rPr>
          <w:rFonts w:cstheme="minorHAnsi"/>
          <w:b/>
          <w:bCs/>
        </w:rPr>
        <w:t xml:space="preserve"> za vežbe</w:t>
      </w:r>
    </w:p>
    <w:p w14:paraId="357A885F" w14:textId="43474576" w:rsidR="00F7751C" w:rsidRPr="00A20256" w:rsidRDefault="00F7751C" w:rsidP="00F7751C">
      <w:pPr>
        <w:rPr>
          <w:rFonts w:cstheme="minorHAnsi"/>
        </w:rPr>
      </w:pPr>
      <w:r w:rsidRPr="00A20256">
        <w:rPr>
          <w:rFonts w:cstheme="minorHAnsi"/>
          <w:b/>
          <w:bCs/>
        </w:rPr>
        <w:t>Priprema za čas:</w:t>
      </w:r>
      <w:r w:rsidR="00854C0F">
        <w:rPr>
          <w:rFonts w:cstheme="minorHAnsi"/>
          <w:b/>
          <w:bCs/>
        </w:rPr>
        <w:t xml:space="preserve"> </w:t>
      </w:r>
      <w:r w:rsidRPr="00A20256">
        <w:rPr>
          <w:rFonts w:cstheme="minorHAnsi"/>
        </w:rPr>
        <w:t xml:space="preserve">Fajl koji ćemo koristiti u 1., 2. i </w:t>
      </w:r>
      <w:r w:rsidR="00CE5500">
        <w:rPr>
          <w:rFonts w:cstheme="minorHAnsi"/>
        </w:rPr>
        <w:t>3</w:t>
      </w:r>
      <w:r w:rsidR="004B0402" w:rsidRPr="00A20256">
        <w:rPr>
          <w:rFonts w:cstheme="minorHAnsi"/>
        </w:rPr>
        <w:t>.</w:t>
      </w:r>
      <w:r w:rsidRPr="00A20256">
        <w:rPr>
          <w:rFonts w:cstheme="minorHAnsi"/>
        </w:rPr>
        <w:t xml:space="preserve"> zadatku </w:t>
      </w:r>
      <w:r w:rsidR="00DA11B6" w:rsidRPr="00DA11B6">
        <w:rPr>
          <w:rFonts w:cstheme="minorHAnsi"/>
        </w:rPr>
        <w:t xml:space="preserve">je </w:t>
      </w:r>
      <w:r w:rsidR="00DA11B6" w:rsidRPr="00DA11B6">
        <w:rPr>
          <w:rFonts w:cstheme="minorHAnsi"/>
          <w:b/>
          <w:bCs/>
        </w:rPr>
        <w:t>CY08MSP_STU_QQQ_SRB_2025.SAV.sav</w:t>
      </w:r>
      <w:r w:rsidR="00DA11B6" w:rsidRPr="00DA11B6">
        <w:rPr>
          <w:rFonts w:cstheme="minorHAnsi"/>
        </w:rPr>
        <w:t xml:space="preserve">. 2025 u imenu znači da je pripremljena za kurs u 2025. godini, ali u pitanju je baza iz ciklusa PISA 2022. godine. U bazi se nalaze sve varijable koje postoje u glavnoj PISA bazi, ali </w:t>
      </w:r>
      <w:r w:rsidR="00A56DB7">
        <w:rPr>
          <w:rFonts w:cstheme="minorHAnsi"/>
        </w:rPr>
        <w:t>sadrži</w:t>
      </w:r>
      <w:r w:rsidR="00DA11B6" w:rsidRPr="00DA11B6">
        <w:rPr>
          <w:rFonts w:cstheme="minorHAnsi"/>
        </w:rPr>
        <w:t xml:space="preserve"> </w:t>
      </w:r>
      <w:r w:rsidR="00750996">
        <w:rPr>
          <w:rFonts w:cstheme="minorHAnsi"/>
        </w:rPr>
        <w:t>i varijable</w:t>
      </w:r>
      <w:r w:rsidR="00DA11B6" w:rsidRPr="00DA11B6">
        <w:rPr>
          <w:rFonts w:cstheme="minorHAnsi"/>
        </w:rPr>
        <w:t xml:space="preserve"> ko</w:t>
      </w:r>
      <w:r w:rsidR="00750996">
        <w:rPr>
          <w:rFonts w:cstheme="minorHAnsi"/>
        </w:rPr>
        <w:t>je</w:t>
      </w:r>
      <w:r w:rsidR="00DA11B6" w:rsidRPr="00DA11B6">
        <w:rPr>
          <w:rFonts w:cstheme="minorHAnsi"/>
        </w:rPr>
        <w:t xml:space="preserve"> smo sami izgradili za potrebe čas</w:t>
      </w:r>
      <w:r w:rsidR="00A56DB7">
        <w:rPr>
          <w:rFonts w:cstheme="minorHAnsi"/>
        </w:rPr>
        <w:t>ova</w:t>
      </w:r>
      <w:r w:rsidR="00DA11B6" w:rsidRPr="00DA11B6">
        <w:rPr>
          <w:rFonts w:cstheme="minorHAnsi"/>
        </w:rPr>
        <w:t>. Baza koju koristimo sadrži samo učenike iz Srbije (6413).</w:t>
      </w:r>
      <w:r w:rsidR="00CE5500">
        <w:rPr>
          <w:rFonts w:cstheme="minorHAnsi"/>
        </w:rPr>
        <w:t xml:space="preserve"> U 4. i 5. </w:t>
      </w:r>
      <w:r w:rsidR="00A3028E">
        <w:rPr>
          <w:rFonts w:cstheme="minorHAnsi"/>
        </w:rPr>
        <w:t xml:space="preserve">zadatku </w:t>
      </w:r>
      <w:r w:rsidR="00CE5500">
        <w:rPr>
          <w:rFonts w:cstheme="minorHAnsi"/>
        </w:rPr>
        <w:t>koristimo drugu bazu.</w:t>
      </w:r>
    </w:p>
    <w:p w14:paraId="5C7C1F6F" w14:textId="2B67B82D" w:rsidR="00D658B8" w:rsidRPr="00854C0F" w:rsidRDefault="00854C0F" w:rsidP="0075325D">
      <w:r w:rsidRPr="0084610F">
        <w:rPr>
          <w:b/>
          <w:bCs/>
        </w:rPr>
        <w:t>Napomena</w:t>
      </w:r>
      <w:r w:rsidRPr="0084610F">
        <w:t xml:space="preserve">: Svaki zadatak za ove vežbe nalazi se na novoj strani. Rombom </w:t>
      </w:r>
      <w:r>
        <w:t>(</w:t>
      </w:r>
      <w:r w:rsidRPr="00086A4C">
        <w:rPr>
          <w:rFonts w:ascii="Segoe UI Symbol" w:hAnsi="Segoe UI Symbol" w:cs="Segoe UI Symbol"/>
        </w:rPr>
        <w:t>♦</w:t>
      </w:r>
      <w:r>
        <w:rPr>
          <w:rFonts w:ascii="Segoe UI Symbol" w:hAnsi="Segoe UI Symbol" w:cs="Segoe UI Symbol"/>
        </w:rPr>
        <w:t xml:space="preserve">) </w:t>
      </w:r>
      <w:r w:rsidRPr="0084610F">
        <w:t xml:space="preserve">su označeni postupci i ciljevi zadatka, a </w:t>
      </w:r>
      <w:r w:rsidRPr="00A9530D">
        <w:rPr>
          <w:i/>
          <w:iCs/>
        </w:rPr>
        <w:t>kurzivom</w:t>
      </w:r>
      <w:r w:rsidRPr="0084610F">
        <w:t xml:space="preserve"> je označeno pitanje na koje tekstualno treba pružiti odgovor, odnosno tumačenje.</w:t>
      </w:r>
    </w:p>
    <w:p w14:paraId="666C86E6" w14:textId="45800CE9" w:rsidR="0075325D" w:rsidRPr="00A20256" w:rsidRDefault="0075325D" w:rsidP="0075325D">
      <w:pPr>
        <w:rPr>
          <w:rFonts w:cstheme="minorHAnsi"/>
          <w:b/>
          <w:bCs/>
        </w:rPr>
      </w:pPr>
      <w:r w:rsidRPr="00A20256">
        <w:rPr>
          <w:rFonts w:cstheme="minorHAnsi"/>
          <w:b/>
          <w:bCs/>
        </w:rPr>
        <w:t>Zadatak 1.</w:t>
      </w:r>
    </w:p>
    <w:p w14:paraId="666C86E8" w14:textId="7FCF6FD1" w:rsidR="00A81B78" w:rsidRPr="00A9144E" w:rsidRDefault="00660D91" w:rsidP="00660D9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086A4C">
        <w:rPr>
          <w:rFonts w:ascii="Segoe UI Symbol" w:hAnsi="Segoe UI Symbol" w:cs="Segoe UI Symbol"/>
        </w:rPr>
        <w:t>♦</w:t>
      </w:r>
      <w:r w:rsidR="00A81B78" w:rsidRPr="00A20256">
        <w:rPr>
          <w:rFonts w:cstheme="minorHAnsi"/>
        </w:rPr>
        <w:t xml:space="preserve">Grafički prikazati vezu </w:t>
      </w:r>
      <w:r w:rsidR="0009334F" w:rsidRPr="00A20256">
        <w:rPr>
          <w:rFonts w:cstheme="minorHAnsi"/>
        </w:rPr>
        <w:t>(</w:t>
      </w:r>
      <w:r w:rsidR="005674A8" w:rsidRPr="005674A8">
        <w:rPr>
          <w:rFonts w:cstheme="minorHAnsi"/>
          <w:b/>
        </w:rPr>
        <w:t>GRAPHS</w:t>
      </w:r>
      <w:r w:rsidR="005674A8" w:rsidRPr="005674A8">
        <w:rPr>
          <w:rFonts w:cstheme="minorHAnsi"/>
          <w:b/>
          <w:bCs/>
        </w:rPr>
        <w:sym w:font="Wingdings" w:char="F0E0"/>
      </w:r>
      <w:r w:rsidR="005674A8" w:rsidRPr="005674A8">
        <w:rPr>
          <w:rFonts w:cstheme="minorHAnsi"/>
          <w:b/>
        </w:rPr>
        <w:t xml:space="preserve">Legacy </w:t>
      </w:r>
      <w:r w:rsidR="005674A8">
        <w:rPr>
          <w:rFonts w:cstheme="minorHAnsi"/>
          <w:b/>
        </w:rPr>
        <w:t>Dialog</w:t>
      </w:r>
      <w:r w:rsidR="005674A8" w:rsidRPr="00CA0DD3">
        <w:rPr>
          <w:rFonts w:cstheme="minorHAnsi"/>
          <w:b/>
          <w:bCs/>
        </w:rPr>
        <w:sym w:font="Wingdings" w:char="F0E0"/>
      </w:r>
      <w:r w:rsidR="005674A8">
        <w:rPr>
          <w:rFonts w:cstheme="minorHAnsi"/>
          <w:b/>
          <w:bCs/>
        </w:rPr>
        <w:t>Scatter/Dot</w:t>
      </w:r>
      <w:r w:rsidR="0009334F" w:rsidRPr="00A20256">
        <w:rPr>
          <w:rFonts w:cstheme="minorHAnsi"/>
        </w:rPr>
        <w:t xml:space="preserve">) </w:t>
      </w:r>
      <w:r w:rsidR="00A81B78" w:rsidRPr="00A20256">
        <w:rPr>
          <w:rFonts w:cstheme="minorHAnsi"/>
        </w:rPr>
        <w:t xml:space="preserve">između </w:t>
      </w:r>
      <w:r w:rsidR="008D5405">
        <w:rPr>
          <w:rFonts w:cstheme="minorHAnsi"/>
        </w:rPr>
        <w:t>varijabli P</w:t>
      </w:r>
      <w:r w:rsidR="00BD564E">
        <w:rPr>
          <w:rFonts w:cstheme="minorHAnsi"/>
        </w:rPr>
        <w:t>odrš</w:t>
      </w:r>
      <w:r>
        <w:rPr>
          <w:rFonts w:cstheme="minorHAnsi"/>
        </w:rPr>
        <w:t>k</w:t>
      </w:r>
      <w:r w:rsidR="008D5405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BD564E">
        <w:rPr>
          <w:rFonts w:cstheme="minorHAnsi"/>
        </w:rPr>
        <w:t>nastavnika matematike</w:t>
      </w:r>
      <w:r w:rsidR="00BD564E" w:rsidRPr="00A20256">
        <w:rPr>
          <w:rFonts w:cstheme="minorHAnsi"/>
        </w:rPr>
        <w:t xml:space="preserve"> </w:t>
      </w:r>
      <w:r w:rsidR="00A81B78" w:rsidRPr="00A20256">
        <w:rPr>
          <w:rFonts w:cstheme="minorHAnsi"/>
        </w:rPr>
        <w:t xml:space="preserve">i </w:t>
      </w:r>
      <w:r w:rsidR="008D5405">
        <w:rPr>
          <w:rFonts w:cstheme="minorHAnsi"/>
        </w:rPr>
        <w:t>M</w:t>
      </w:r>
      <w:r w:rsidR="0009334F" w:rsidRPr="00A20256">
        <w:rPr>
          <w:rFonts w:cstheme="minorHAnsi"/>
        </w:rPr>
        <w:t>atematičk</w:t>
      </w:r>
      <w:r w:rsidR="008D5405">
        <w:rPr>
          <w:rFonts w:cstheme="minorHAnsi"/>
        </w:rPr>
        <w:t>a</w:t>
      </w:r>
      <w:r w:rsidR="0009334F" w:rsidRPr="00A20256">
        <w:rPr>
          <w:rFonts w:cstheme="minorHAnsi"/>
        </w:rPr>
        <w:t xml:space="preserve"> pismenost</w:t>
      </w:r>
      <w:r w:rsidR="00A81B78" w:rsidRPr="00A20256">
        <w:rPr>
          <w:rFonts w:cstheme="minorHAnsi"/>
        </w:rPr>
        <w:t xml:space="preserve"> (varijabla </w:t>
      </w:r>
      <w:r w:rsidR="00191EC0">
        <w:rPr>
          <w:rFonts w:cstheme="minorHAnsi"/>
          <w:b/>
          <w:bCs/>
        </w:rPr>
        <w:t>TEACHSUP</w:t>
      </w:r>
      <w:r w:rsidR="00191EC0" w:rsidRPr="00A20256">
        <w:rPr>
          <w:rFonts w:cstheme="minorHAnsi"/>
        </w:rPr>
        <w:t xml:space="preserve"> </w:t>
      </w:r>
      <w:r w:rsidR="00EE20AC" w:rsidRPr="00A20256">
        <w:rPr>
          <w:rFonts w:cstheme="minorHAnsi"/>
        </w:rPr>
        <w:t>ide na X-</w:t>
      </w:r>
      <w:r w:rsidR="00A81B78" w:rsidRPr="00A20256">
        <w:rPr>
          <w:rFonts w:cstheme="minorHAnsi"/>
        </w:rPr>
        <w:t xml:space="preserve">osu, a </w:t>
      </w:r>
      <w:r w:rsidR="00A81B78" w:rsidRPr="00A9144E">
        <w:rPr>
          <w:rFonts w:cstheme="minorHAnsi"/>
          <w:b/>
          <w:bCs/>
        </w:rPr>
        <w:t xml:space="preserve">varijabla </w:t>
      </w:r>
      <w:r w:rsidR="00191EC0">
        <w:rPr>
          <w:rFonts w:cstheme="minorHAnsi"/>
          <w:b/>
          <w:bCs/>
        </w:rPr>
        <w:t>MATH</w:t>
      </w:r>
      <w:r w:rsidR="00191EC0" w:rsidRPr="00A9144E">
        <w:rPr>
          <w:rFonts w:cstheme="minorHAnsi"/>
          <w:b/>
          <w:bCs/>
        </w:rPr>
        <w:t xml:space="preserve"> </w:t>
      </w:r>
      <w:r w:rsidR="00A81B78" w:rsidRPr="00A9144E">
        <w:rPr>
          <w:rFonts w:cstheme="minorHAnsi"/>
          <w:b/>
          <w:bCs/>
        </w:rPr>
        <w:t>na Y</w:t>
      </w:r>
      <w:r w:rsidR="00EE20AC" w:rsidRPr="00A9144E">
        <w:rPr>
          <w:rFonts w:cstheme="minorHAnsi"/>
          <w:b/>
          <w:bCs/>
        </w:rPr>
        <w:t>-</w:t>
      </w:r>
      <w:r w:rsidR="00A81B78" w:rsidRPr="00A9144E">
        <w:rPr>
          <w:rFonts w:cstheme="minorHAnsi"/>
          <w:b/>
          <w:bCs/>
        </w:rPr>
        <w:t xml:space="preserve">osu); </w:t>
      </w:r>
    </w:p>
    <w:p w14:paraId="666C86E9" w14:textId="4E3FAF72" w:rsidR="00A81B78" w:rsidRPr="003E2192" w:rsidRDefault="00660D91" w:rsidP="00660D91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 w:rsidR="00FF6575" w:rsidRPr="003E2192">
        <w:rPr>
          <w:rFonts w:cstheme="minorHAnsi"/>
        </w:rPr>
        <w:t>Korišćenjem</w:t>
      </w:r>
      <w:r w:rsidR="003E2192">
        <w:rPr>
          <w:rFonts w:cstheme="minorHAnsi"/>
        </w:rPr>
        <w:t xml:space="preserve"> komande</w:t>
      </w:r>
      <w:r w:rsidR="00FF6575" w:rsidRPr="003E2192">
        <w:rPr>
          <w:rFonts w:cstheme="minorHAnsi"/>
        </w:rPr>
        <w:t xml:space="preserve"> </w:t>
      </w:r>
      <w:r w:rsidR="00FF6575" w:rsidRPr="003E2192">
        <w:rPr>
          <w:rFonts w:cstheme="minorHAnsi"/>
          <w:b/>
          <w:bCs/>
        </w:rPr>
        <w:t>Analy</w:t>
      </w:r>
      <w:r w:rsidR="003E2192">
        <w:rPr>
          <w:rFonts w:cstheme="minorHAnsi"/>
          <w:b/>
          <w:bCs/>
        </w:rPr>
        <w:t>z</w:t>
      </w:r>
      <w:r w:rsidR="00FF6575" w:rsidRPr="003E2192">
        <w:rPr>
          <w:rFonts w:cstheme="minorHAnsi"/>
          <w:b/>
          <w:bCs/>
        </w:rPr>
        <w:t>e</w:t>
      </w:r>
      <w:r w:rsidR="00A9144E" w:rsidRPr="003E2192">
        <w:rPr>
          <w:rFonts w:cstheme="minorHAnsi"/>
          <w:b/>
          <w:bCs/>
        </w:rPr>
        <w:t>/Correlate/Bivariate</w:t>
      </w:r>
      <w:r w:rsidR="007E44C7">
        <w:rPr>
          <w:rFonts w:cstheme="minorHAnsi"/>
          <w:b/>
          <w:bCs/>
        </w:rPr>
        <w:t xml:space="preserve"> </w:t>
      </w:r>
      <w:r w:rsidR="00A9144E" w:rsidRPr="003E2192">
        <w:rPr>
          <w:rFonts w:cstheme="minorHAnsi"/>
          <w:b/>
          <w:bCs/>
        </w:rPr>
        <w:t>Correlation</w:t>
      </w:r>
      <w:r w:rsidR="002169D5">
        <w:rPr>
          <w:rFonts w:cstheme="minorHAnsi"/>
          <w:b/>
          <w:bCs/>
        </w:rPr>
        <w:t xml:space="preserve"> i</w:t>
      </w:r>
      <w:r w:rsidR="00A81B78" w:rsidRPr="003E2192">
        <w:rPr>
          <w:rFonts w:cstheme="minorHAnsi"/>
        </w:rPr>
        <w:t xml:space="preserve">zračunati kovarijansu između </w:t>
      </w:r>
      <w:r w:rsidR="0009334F" w:rsidRPr="003E2192">
        <w:rPr>
          <w:rFonts w:cstheme="minorHAnsi"/>
        </w:rPr>
        <w:t>matematičke</w:t>
      </w:r>
      <w:r w:rsidR="00A81B78" w:rsidRPr="003E2192">
        <w:rPr>
          <w:rFonts w:cstheme="minorHAnsi"/>
        </w:rPr>
        <w:t xml:space="preserve"> </w:t>
      </w:r>
      <w:r w:rsidR="0009334F" w:rsidRPr="003E2192">
        <w:rPr>
          <w:rFonts w:cstheme="minorHAnsi"/>
        </w:rPr>
        <w:t>pismenosti</w:t>
      </w:r>
      <w:r w:rsidR="00191EC0">
        <w:rPr>
          <w:rFonts w:cstheme="minorHAnsi"/>
        </w:rPr>
        <w:t xml:space="preserve"> i podrške nastavnika matematike</w:t>
      </w:r>
      <w:r w:rsidR="0052492D">
        <w:rPr>
          <w:rFonts w:cstheme="minorHAnsi"/>
        </w:rPr>
        <w:t xml:space="preserve"> (Štiklirati u </w:t>
      </w:r>
      <w:r w:rsidR="0052492D" w:rsidRPr="0052492D">
        <w:rPr>
          <w:rFonts w:cstheme="minorHAnsi"/>
          <w:b/>
        </w:rPr>
        <w:t>Options</w:t>
      </w:r>
      <w:r w:rsidR="0052492D">
        <w:rPr>
          <w:rFonts w:cstheme="minorHAnsi"/>
        </w:rPr>
        <w:t xml:space="preserve"> podmeniju </w:t>
      </w:r>
      <w:r w:rsidR="0052492D" w:rsidRPr="0052492D">
        <w:rPr>
          <w:rFonts w:cstheme="minorHAnsi"/>
          <w:b/>
        </w:rPr>
        <w:t>Crossproduct</w:t>
      </w:r>
      <w:r w:rsidR="0052492D">
        <w:rPr>
          <w:rFonts w:cstheme="minorHAnsi"/>
          <w:b/>
        </w:rPr>
        <w:t xml:space="preserve"> deviations</w:t>
      </w:r>
      <w:r w:rsidR="0052492D" w:rsidRPr="0052492D">
        <w:rPr>
          <w:rFonts w:cstheme="minorHAnsi"/>
          <w:b/>
        </w:rPr>
        <w:t xml:space="preserve"> and covariances</w:t>
      </w:r>
      <w:r w:rsidR="0052492D">
        <w:rPr>
          <w:rFonts w:cstheme="minorHAnsi"/>
        </w:rPr>
        <w:t>)</w:t>
      </w:r>
      <w:r w:rsidR="00A81B78" w:rsidRPr="003E2192">
        <w:rPr>
          <w:rFonts w:cstheme="minorHAnsi"/>
        </w:rPr>
        <w:t xml:space="preserve">; </w:t>
      </w:r>
    </w:p>
    <w:p w14:paraId="67D6E3B3" w14:textId="2279915F" w:rsidR="00A119B1" w:rsidRDefault="00660D91" w:rsidP="00660D91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 w:rsidR="00A81B78" w:rsidRPr="00A20256">
        <w:rPr>
          <w:rFonts w:cstheme="minorHAnsi"/>
        </w:rPr>
        <w:t xml:space="preserve">Izračunati koeficijent linearne korelacije između </w:t>
      </w:r>
      <w:r w:rsidR="00191EC0" w:rsidRPr="003E2192">
        <w:rPr>
          <w:rFonts w:cstheme="minorHAnsi"/>
        </w:rPr>
        <w:t>matematičke pismenosti</w:t>
      </w:r>
      <w:r w:rsidR="00191EC0">
        <w:rPr>
          <w:rFonts w:cstheme="minorHAnsi"/>
        </w:rPr>
        <w:t xml:space="preserve"> i podrške nastavnika matematike</w:t>
      </w:r>
      <w:r w:rsidR="00A81B78" w:rsidRPr="00A20256">
        <w:rPr>
          <w:rFonts w:cstheme="minorHAnsi"/>
        </w:rPr>
        <w:t>;</w:t>
      </w:r>
    </w:p>
    <w:p w14:paraId="3B9F32ED" w14:textId="1E010913" w:rsidR="00A119B1" w:rsidRPr="00A119B1" w:rsidRDefault="00A119B1" w:rsidP="00A119B1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  <w:r w:rsidRPr="00A119B1">
        <w:rPr>
          <w:rFonts w:cstheme="minorHAnsi"/>
          <w:i/>
          <w:iCs/>
        </w:rPr>
        <w:t>Šta zaključujemo</w:t>
      </w:r>
      <w:r>
        <w:rPr>
          <w:rFonts w:cstheme="minorHAnsi"/>
          <w:i/>
          <w:iCs/>
        </w:rPr>
        <w:t xml:space="preserve"> </w:t>
      </w:r>
      <w:r w:rsidR="00DE3B8C">
        <w:rPr>
          <w:rFonts w:cstheme="minorHAnsi"/>
          <w:i/>
          <w:iCs/>
        </w:rPr>
        <w:t>o</w:t>
      </w:r>
      <w:r>
        <w:rPr>
          <w:rFonts w:cstheme="minorHAnsi"/>
          <w:i/>
          <w:iCs/>
        </w:rPr>
        <w:t xml:space="preserve"> povezanostima</w:t>
      </w:r>
      <w:r w:rsidRPr="00A119B1">
        <w:rPr>
          <w:rFonts w:cstheme="minorHAnsi"/>
          <w:i/>
          <w:iCs/>
        </w:rPr>
        <w:t>?</w:t>
      </w:r>
    </w:p>
    <w:p w14:paraId="33ED1B71" w14:textId="77777777" w:rsidR="003C4864" w:rsidRDefault="003C4864" w:rsidP="00EB16BF">
      <w:pPr>
        <w:rPr>
          <w:rFonts w:cstheme="minorHAnsi"/>
          <w:b/>
          <w:iCs/>
        </w:rPr>
      </w:pPr>
    </w:p>
    <w:p w14:paraId="5648A8D4" w14:textId="77777777" w:rsidR="003C4864" w:rsidRDefault="003C4864" w:rsidP="00EB16BF">
      <w:pPr>
        <w:rPr>
          <w:rFonts w:cstheme="minorHAnsi"/>
          <w:b/>
          <w:iCs/>
        </w:rPr>
      </w:pPr>
    </w:p>
    <w:p w14:paraId="47426837" w14:textId="77777777" w:rsidR="007460E3" w:rsidRDefault="007460E3" w:rsidP="00EB16BF">
      <w:pPr>
        <w:rPr>
          <w:rFonts w:cstheme="minorHAnsi"/>
          <w:b/>
          <w:iCs/>
        </w:rPr>
      </w:pPr>
    </w:p>
    <w:p w14:paraId="571E57E2" w14:textId="77777777" w:rsidR="003C4864" w:rsidRDefault="003C4864" w:rsidP="00EB16BF">
      <w:pPr>
        <w:rPr>
          <w:rFonts w:cstheme="minorHAnsi"/>
          <w:b/>
          <w:iCs/>
        </w:rPr>
      </w:pPr>
    </w:p>
    <w:p w14:paraId="1FFEFD9F" w14:textId="77777777" w:rsidR="003C4864" w:rsidRDefault="003C4864" w:rsidP="00EB16BF">
      <w:pPr>
        <w:rPr>
          <w:rFonts w:cstheme="minorHAnsi"/>
          <w:b/>
          <w:iCs/>
        </w:rPr>
      </w:pPr>
    </w:p>
    <w:p w14:paraId="0A117B6B" w14:textId="77777777" w:rsidR="003C4864" w:rsidRDefault="003C4864" w:rsidP="00EB16BF">
      <w:pPr>
        <w:rPr>
          <w:rFonts w:cstheme="minorHAnsi"/>
          <w:b/>
          <w:iCs/>
        </w:rPr>
      </w:pPr>
    </w:p>
    <w:p w14:paraId="4B90D74C" w14:textId="77777777" w:rsidR="003C4864" w:rsidRDefault="003C4864" w:rsidP="00EB16BF">
      <w:pPr>
        <w:rPr>
          <w:rFonts w:cstheme="minorHAnsi"/>
          <w:b/>
          <w:iCs/>
        </w:rPr>
      </w:pPr>
    </w:p>
    <w:p w14:paraId="3B7062CA" w14:textId="77777777" w:rsidR="003C4864" w:rsidRDefault="003C4864" w:rsidP="00EB16BF">
      <w:pPr>
        <w:rPr>
          <w:rFonts w:cstheme="minorHAnsi"/>
          <w:b/>
          <w:iCs/>
        </w:rPr>
      </w:pPr>
    </w:p>
    <w:p w14:paraId="2315C431" w14:textId="77777777" w:rsidR="003C4864" w:rsidRDefault="003C4864" w:rsidP="00EB16BF">
      <w:pPr>
        <w:rPr>
          <w:rFonts w:cstheme="minorHAnsi"/>
          <w:b/>
          <w:iCs/>
        </w:rPr>
      </w:pPr>
    </w:p>
    <w:p w14:paraId="44FA5665" w14:textId="77777777" w:rsidR="003C4864" w:rsidRDefault="003C4864" w:rsidP="00EB16BF">
      <w:pPr>
        <w:rPr>
          <w:rFonts w:cstheme="minorHAnsi"/>
          <w:b/>
          <w:iCs/>
        </w:rPr>
      </w:pPr>
    </w:p>
    <w:p w14:paraId="78A97FA4" w14:textId="77777777" w:rsidR="008D5405" w:rsidRDefault="008D5405" w:rsidP="002616B4">
      <w:pPr>
        <w:jc w:val="both"/>
        <w:rPr>
          <w:rFonts w:cstheme="minorHAnsi"/>
          <w:b/>
          <w:iCs/>
        </w:rPr>
      </w:pPr>
    </w:p>
    <w:p w14:paraId="666C86FA" w14:textId="7698C631" w:rsidR="005E4B09" w:rsidRPr="00A20256" w:rsidRDefault="005E4B09" w:rsidP="002616B4">
      <w:pPr>
        <w:jc w:val="both"/>
        <w:rPr>
          <w:rFonts w:cstheme="minorHAnsi"/>
          <w:iCs/>
        </w:rPr>
      </w:pPr>
      <w:r w:rsidRPr="00A20256">
        <w:rPr>
          <w:rFonts w:cstheme="minorHAnsi"/>
          <w:b/>
          <w:iCs/>
        </w:rPr>
        <w:lastRenderedPageBreak/>
        <w:t xml:space="preserve">Zadatak </w:t>
      </w:r>
      <w:r w:rsidR="00A24E93">
        <w:rPr>
          <w:rFonts w:cstheme="minorHAnsi"/>
          <w:b/>
          <w:iCs/>
        </w:rPr>
        <w:t>2</w:t>
      </w:r>
      <w:r w:rsidRPr="00A20256">
        <w:rPr>
          <w:rFonts w:cstheme="minorHAnsi"/>
          <w:b/>
          <w:iCs/>
        </w:rPr>
        <w:t>.</w:t>
      </w:r>
    </w:p>
    <w:p w14:paraId="6C9163FE" w14:textId="7D92FDC9" w:rsidR="006D0353" w:rsidRDefault="005E4B09" w:rsidP="002616B4">
      <w:pPr>
        <w:jc w:val="both"/>
        <w:rPr>
          <w:rFonts w:cstheme="minorHAnsi"/>
        </w:rPr>
      </w:pPr>
      <w:r w:rsidRPr="00A20256">
        <w:rPr>
          <w:rFonts w:cstheme="minorHAnsi"/>
        </w:rPr>
        <w:t>U varijabli</w:t>
      </w:r>
      <w:r w:rsidR="00F3673B">
        <w:rPr>
          <w:rFonts w:cstheme="minorHAnsi"/>
        </w:rPr>
        <w:t xml:space="preserve"> </w:t>
      </w:r>
      <w:r w:rsidR="000D2C44">
        <w:rPr>
          <w:rFonts w:cstheme="minorHAnsi"/>
          <w:b/>
          <w:bCs/>
        </w:rPr>
        <w:t>FAKS</w:t>
      </w:r>
      <w:r w:rsidR="005B2157" w:rsidRPr="005B2157">
        <w:rPr>
          <w:rFonts w:cstheme="minorHAnsi"/>
          <w:b/>
          <w:bCs/>
        </w:rPr>
        <w:t>bar</w:t>
      </w:r>
      <w:r w:rsidR="00F3673B" w:rsidRPr="005B2157">
        <w:rPr>
          <w:rFonts w:cstheme="minorHAnsi"/>
          <w:b/>
          <w:bCs/>
        </w:rPr>
        <w:t>1</w:t>
      </w:r>
      <w:r w:rsidR="000D2C44">
        <w:rPr>
          <w:rFonts w:cstheme="minorHAnsi"/>
          <w:b/>
          <w:bCs/>
        </w:rPr>
        <w:t xml:space="preserve"> </w:t>
      </w:r>
      <w:r w:rsidRPr="00A20256">
        <w:rPr>
          <w:rFonts w:cstheme="minorHAnsi"/>
        </w:rPr>
        <w:t>za svak</w:t>
      </w:r>
      <w:r w:rsidR="00F3673B">
        <w:rPr>
          <w:rFonts w:cstheme="minorHAnsi"/>
        </w:rPr>
        <w:t>og</w:t>
      </w:r>
      <w:r w:rsidRPr="00A20256">
        <w:rPr>
          <w:rFonts w:cstheme="minorHAnsi"/>
        </w:rPr>
        <w:t xml:space="preserve"> </w:t>
      </w:r>
      <w:r w:rsidR="007B24BC">
        <w:rPr>
          <w:rFonts w:cstheme="minorHAnsi"/>
        </w:rPr>
        <w:t>učenika</w:t>
      </w:r>
      <w:r w:rsidRPr="00A20256">
        <w:rPr>
          <w:rFonts w:cstheme="minorHAnsi"/>
        </w:rPr>
        <w:t xml:space="preserve"> dati su podaci o tome da li</w:t>
      </w:r>
      <w:r w:rsidR="0046145B">
        <w:rPr>
          <w:rFonts w:cstheme="minorHAnsi"/>
        </w:rPr>
        <w:t xml:space="preserve"> </w:t>
      </w:r>
      <w:r w:rsidR="007B24BC">
        <w:rPr>
          <w:rFonts w:cstheme="minorHAnsi"/>
        </w:rPr>
        <w:t>je bar jedan od dva roditelja univerzitetski obrazovan</w:t>
      </w:r>
      <w:r w:rsidR="006D0353">
        <w:rPr>
          <w:rFonts w:cstheme="minorHAnsi"/>
        </w:rPr>
        <w:t>:</w:t>
      </w:r>
    </w:p>
    <w:p w14:paraId="281E9D9C" w14:textId="20B5F126" w:rsidR="006D0353" w:rsidRDefault="005E4B09" w:rsidP="002616B4">
      <w:pPr>
        <w:jc w:val="both"/>
        <w:rPr>
          <w:rFonts w:cstheme="minorHAnsi"/>
        </w:rPr>
      </w:pPr>
      <w:r w:rsidRPr="00A20256">
        <w:rPr>
          <w:rFonts w:cstheme="minorHAnsi"/>
        </w:rPr>
        <w:t>0</w:t>
      </w:r>
      <w:r w:rsidR="0046145B">
        <w:rPr>
          <w:rFonts w:cstheme="minorHAnsi"/>
        </w:rPr>
        <w:t xml:space="preserve"> </w:t>
      </w:r>
      <w:r w:rsidRPr="00A20256">
        <w:rPr>
          <w:rFonts w:cstheme="minorHAnsi"/>
        </w:rPr>
        <w:t>-</w:t>
      </w:r>
      <w:r w:rsidR="0046145B">
        <w:rPr>
          <w:rFonts w:cstheme="minorHAnsi"/>
        </w:rPr>
        <w:t xml:space="preserve"> </w:t>
      </w:r>
      <w:r w:rsidRPr="00A20256">
        <w:rPr>
          <w:rFonts w:cstheme="minorHAnsi"/>
        </w:rPr>
        <w:t>NE</w:t>
      </w:r>
      <w:r w:rsidR="007B24BC">
        <w:rPr>
          <w:rFonts w:cstheme="minorHAnsi"/>
        </w:rPr>
        <w:t>, nijedan</w:t>
      </w:r>
      <w:r w:rsidRPr="00A20256">
        <w:rPr>
          <w:rFonts w:cstheme="minorHAnsi"/>
        </w:rPr>
        <w:t xml:space="preserve">; </w:t>
      </w:r>
    </w:p>
    <w:p w14:paraId="5DB5287C" w14:textId="39913487" w:rsidR="006D0353" w:rsidRDefault="005E4B09" w:rsidP="002616B4">
      <w:pPr>
        <w:jc w:val="both"/>
        <w:rPr>
          <w:rFonts w:cstheme="minorHAnsi"/>
        </w:rPr>
      </w:pPr>
      <w:r w:rsidRPr="00A20256">
        <w:rPr>
          <w:rFonts w:cstheme="minorHAnsi"/>
        </w:rPr>
        <w:t>1</w:t>
      </w:r>
      <w:r w:rsidR="0046145B">
        <w:rPr>
          <w:rFonts w:cstheme="minorHAnsi"/>
        </w:rPr>
        <w:t xml:space="preserve"> </w:t>
      </w:r>
      <w:r w:rsidRPr="00A20256">
        <w:rPr>
          <w:rFonts w:cstheme="minorHAnsi"/>
        </w:rPr>
        <w:t>-</w:t>
      </w:r>
      <w:r w:rsidR="0046145B">
        <w:rPr>
          <w:rFonts w:cstheme="minorHAnsi"/>
        </w:rPr>
        <w:t xml:space="preserve"> </w:t>
      </w:r>
      <w:r w:rsidRPr="00A20256">
        <w:rPr>
          <w:rFonts w:cstheme="minorHAnsi"/>
        </w:rPr>
        <w:t>DA</w:t>
      </w:r>
      <w:r w:rsidR="007B24BC">
        <w:rPr>
          <w:rFonts w:cstheme="minorHAnsi"/>
        </w:rPr>
        <w:t>, bar jedan</w:t>
      </w:r>
      <w:r w:rsidR="006D0353">
        <w:rPr>
          <w:rFonts w:cstheme="minorHAnsi"/>
        </w:rPr>
        <w:t>.</w:t>
      </w:r>
    </w:p>
    <w:p w14:paraId="00571A1F" w14:textId="258BD5EA" w:rsidR="006D0353" w:rsidRDefault="006D0353" w:rsidP="002616B4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5E4B09" w:rsidRPr="00A20256">
        <w:rPr>
          <w:rFonts w:cstheme="minorHAnsi"/>
        </w:rPr>
        <w:t xml:space="preserve"> varijabli </w:t>
      </w:r>
      <w:r w:rsidR="000D2C44">
        <w:rPr>
          <w:rFonts w:cstheme="minorHAnsi"/>
          <w:b/>
        </w:rPr>
        <w:t xml:space="preserve">MATHnivo </w:t>
      </w:r>
      <w:r w:rsidR="000D2C44" w:rsidRPr="00A20256">
        <w:rPr>
          <w:rFonts w:cstheme="minorHAnsi"/>
        </w:rPr>
        <w:t>za svak</w:t>
      </w:r>
      <w:r w:rsidR="000D2C44">
        <w:rPr>
          <w:rFonts w:cstheme="minorHAnsi"/>
        </w:rPr>
        <w:t>og</w:t>
      </w:r>
      <w:r w:rsidR="000D2C44" w:rsidRPr="00A20256">
        <w:rPr>
          <w:rFonts w:cstheme="minorHAnsi"/>
        </w:rPr>
        <w:t xml:space="preserve"> </w:t>
      </w:r>
      <w:r w:rsidR="000D2C44">
        <w:rPr>
          <w:rFonts w:cstheme="minorHAnsi"/>
        </w:rPr>
        <w:t>učenika</w:t>
      </w:r>
      <w:r w:rsidR="00315AE3" w:rsidRPr="00A20256">
        <w:rPr>
          <w:rFonts w:cstheme="minorHAnsi"/>
          <w:b/>
        </w:rPr>
        <w:t xml:space="preserve"> </w:t>
      </w:r>
      <w:r w:rsidR="0006232C" w:rsidRPr="00A20256">
        <w:rPr>
          <w:rFonts w:cstheme="minorHAnsi"/>
        </w:rPr>
        <w:t>da</w:t>
      </w:r>
      <w:r w:rsidR="000D2C44">
        <w:rPr>
          <w:rFonts w:cstheme="minorHAnsi"/>
        </w:rPr>
        <w:t xml:space="preserve">ti su </w:t>
      </w:r>
      <w:r w:rsidR="00315AE3">
        <w:rPr>
          <w:rFonts w:cstheme="minorHAnsi"/>
        </w:rPr>
        <w:t>po</w:t>
      </w:r>
      <w:r w:rsidR="000D2C44">
        <w:rPr>
          <w:rFonts w:cstheme="minorHAnsi"/>
        </w:rPr>
        <w:t>daci da li su postigli</w:t>
      </w:r>
      <w:r w:rsidR="00315AE3">
        <w:rPr>
          <w:rFonts w:cstheme="minorHAnsi"/>
        </w:rPr>
        <w:t xml:space="preserve"> nivo funkcionalne pismenosti na </w:t>
      </w:r>
      <w:r w:rsidR="00F3673B">
        <w:rPr>
          <w:rFonts w:cstheme="minorHAnsi"/>
        </w:rPr>
        <w:t>testu iz matematik</w:t>
      </w:r>
      <w:r w:rsidR="00A90272">
        <w:rPr>
          <w:rFonts w:cstheme="minorHAnsi"/>
        </w:rPr>
        <w:t>e</w:t>
      </w:r>
      <w:r w:rsidR="006A345F">
        <w:rPr>
          <w:rFonts w:cstheme="minorHAnsi"/>
        </w:rPr>
        <w:t>:</w:t>
      </w:r>
    </w:p>
    <w:p w14:paraId="21E17C97" w14:textId="63C608B3" w:rsidR="006D0353" w:rsidRDefault="005E4B09" w:rsidP="002616B4">
      <w:pPr>
        <w:jc w:val="both"/>
        <w:rPr>
          <w:rFonts w:cstheme="minorHAnsi"/>
        </w:rPr>
      </w:pPr>
      <w:r w:rsidRPr="00A20256">
        <w:rPr>
          <w:rFonts w:cstheme="minorHAnsi"/>
        </w:rPr>
        <w:t>0</w:t>
      </w:r>
      <w:r w:rsidR="0046145B">
        <w:rPr>
          <w:rFonts w:cstheme="minorHAnsi"/>
        </w:rPr>
        <w:t xml:space="preserve"> </w:t>
      </w:r>
      <w:r w:rsidRPr="00A20256">
        <w:rPr>
          <w:rFonts w:cstheme="minorHAnsi"/>
        </w:rPr>
        <w:t>-</w:t>
      </w:r>
      <w:r w:rsidR="0046145B">
        <w:rPr>
          <w:rFonts w:cstheme="minorHAnsi"/>
        </w:rPr>
        <w:t xml:space="preserve"> </w:t>
      </w:r>
      <w:r w:rsidR="007B24BC">
        <w:rPr>
          <w:rFonts w:cstheme="minorHAnsi"/>
        </w:rPr>
        <w:t>nivo 1, odnosno</w:t>
      </w:r>
      <w:r w:rsidR="00EC57E1">
        <w:rPr>
          <w:rFonts w:cstheme="minorHAnsi"/>
        </w:rPr>
        <w:t xml:space="preserve"> matematički</w:t>
      </w:r>
      <w:r w:rsidR="007B24BC">
        <w:rPr>
          <w:rFonts w:cstheme="minorHAnsi"/>
        </w:rPr>
        <w:t xml:space="preserve"> funkcionalno nepismeni</w:t>
      </w:r>
      <w:r w:rsidRPr="00A20256">
        <w:rPr>
          <w:rFonts w:cstheme="minorHAnsi"/>
        </w:rPr>
        <w:t xml:space="preserve">; </w:t>
      </w:r>
    </w:p>
    <w:p w14:paraId="666C86FB" w14:textId="2875D6B4" w:rsidR="005E4B09" w:rsidRPr="008D5405" w:rsidRDefault="005E4B09" w:rsidP="008D5405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8D5405">
        <w:rPr>
          <w:rFonts w:cstheme="minorHAnsi"/>
        </w:rPr>
        <w:t>-</w:t>
      </w:r>
      <w:r w:rsidR="0046145B" w:rsidRPr="008D5405">
        <w:rPr>
          <w:rFonts w:cstheme="minorHAnsi"/>
        </w:rPr>
        <w:t xml:space="preserve"> </w:t>
      </w:r>
      <w:r w:rsidR="007B24BC" w:rsidRPr="008D5405">
        <w:rPr>
          <w:rFonts w:cstheme="minorHAnsi"/>
        </w:rPr>
        <w:t>matematička pismenost na nivoima od 2 do 6</w:t>
      </w:r>
      <w:r w:rsidR="006D0353" w:rsidRPr="008D5405">
        <w:rPr>
          <w:rFonts w:cstheme="minorHAnsi"/>
        </w:rPr>
        <w:t>.</w:t>
      </w:r>
    </w:p>
    <w:p w14:paraId="682BE491" w14:textId="4AFD16AB" w:rsidR="008D407A" w:rsidRDefault="008D5405" w:rsidP="008D5405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 w:rsidR="005E4B09" w:rsidRPr="00A20256">
        <w:rPr>
          <w:rFonts w:cstheme="minorHAnsi"/>
        </w:rPr>
        <w:t xml:space="preserve">Tabelom predstaviti bivarijatnu raspodelu varijabli </w:t>
      </w:r>
      <w:r w:rsidR="000D2C44">
        <w:rPr>
          <w:rFonts w:cstheme="minorHAnsi"/>
          <w:b/>
          <w:bCs/>
        </w:rPr>
        <w:t>FAKS</w:t>
      </w:r>
      <w:r w:rsidR="000D2C44" w:rsidRPr="005B2157">
        <w:rPr>
          <w:rFonts w:cstheme="minorHAnsi"/>
          <w:b/>
          <w:bCs/>
        </w:rPr>
        <w:t>bar1</w:t>
      </w:r>
      <w:r w:rsidR="000D2C44">
        <w:rPr>
          <w:rFonts w:cstheme="minorHAnsi"/>
          <w:b/>
          <w:bCs/>
        </w:rPr>
        <w:t xml:space="preserve"> </w:t>
      </w:r>
      <w:r w:rsidR="005E4B09" w:rsidRPr="00A20256">
        <w:rPr>
          <w:rFonts w:cstheme="minorHAnsi"/>
        </w:rPr>
        <w:t xml:space="preserve">i </w:t>
      </w:r>
      <w:r w:rsidR="000D2C44">
        <w:rPr>
          <w:rFonts w:cstheme="minorHAnsi"/>
          <w:b/>
        </w:rPr>
        <w:t xml:space="preserve">MATHnivo </w:t>
      </w:r>
      <w:r w:rsidR="005E4B09" w:rsidRPr="00A20256">
        <w:rPr>
          <w:rFonts w:cstheme="minorHAnsi"/>
        </w:rPr>
        <w:t>i izračunati mere as</w:t>
      </w:r>
      <w:r w:rsidR="00354F85">
        <w:rPr>
          <w:rFonts w:cstheme="minorHAnsi"/>
        </w:rPr>
        <w:t>ocijacije ovih dveju varijabli</w:t>
      </w:r>
      <w:r w:rsidR="005E4B09" w:rsidRPr="00A20256">
        <w:rPr>
          <w:rFonts w:cstheme="minorHAnsi"/>
        </w:rPr>
        <w:t xml:space="preserve">. </w:t>
      </w:r>
    </w:p>
    <w:p w14:paraId="666C86FC" w14:textId="212F9882" w:rsidR="005E4B09" w:rsidRPr="002B727E" w:rsidRDefault="00C961C1" w:rsidP="008D5405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8D407A">
        <w:rPr>
          <w:rFonts w:cstheme="minorHAnsi"/>
        </w:rPr>
        <w:t>a prikaz raspodele</w:t>
      </w:r>
      <w:r>
        <w:rPr>
          <w:rFonts w:cstheme="minorHAnsi"/>
        </w:rPr>
        <w:t xml:space="preserve"> k</w:t>
      </w:r>
      <w:r w:rsidR="00FF39EC">
        <w:rPr>
          <w:rFonts w:cstheme="minorHAnsi"/>
        </w:rPr>
        <w:t xml:space="preserve">oristi se komanda </w:t>
      </w:r>
      <w:r w:rsidR="00FF39EC" w:rsidRPr="00FF39EC">
        <w:rPr>
          <w:rFonts w:cstheme="minorHAnsi"/>
          <w:b/>
          <w:bCs/>
        </w:rPr>
        <w:t>Analyze</w:t>
      </w:r>
      <w:r w:rsidR="00CA0DD3" w:rsidRPr="00CA0DD3">
        <w:rPr>
          <w:rFonts w:cstheme="minorHAnsi"/>
          <w:b/>
          <w:bCs/>
        </w:rPr>
        <w:sym w:font="Wingdings" w:char="F0E0"/>
      </w:r>
      <w:r w:rsidR="00FF39EC" w:rsidRPr="00FF39EC">
        <w:rPr>
          <w:rFonts w:cstheme="minorHAnsi"/>
          <w:b/>
          <w:bCs/>
        </w:rPr>
        <w:t>Descriptive</w:t>
      </w:r>
      <w:r w:rsidR="00910CD7">
        <w:rPr>
          <w:rFonts w:cstheme="minorHAnsi"/>
          <w:b/>
          <w:bCs/>
        </w:rPr>
        <w:t xml:space="preserve"> </w:t>
      </w:r>
      <w:r w:rsidR="00910CD7" w:rsidRPr="00D30AE2">
        <w:rPr>
          <w:rFonts w:cstheme="minorHAnsi"/>
          <w:b/>
          <w:bCs/>
        </w:rPr>
        <w:t>Statistic</w:t>
      </w:r>
      <w:r w:rsidR="00FF39EC" w:rsidRPr="00D30AE2">
        <w:rPr>
          <w:rFonts w:cstheme="minorHAnsi"/>
          <w:b/>
          <w:bCs/>
        </w:rPr>
        <w:t>s</w:t>
      </w:r>
      <w:r w:rsidR="00CA0DD3" w:rsidRPr="00CA0DD3">
        <w:rPr>
          <w:rFonts w:cstheme="minorHAnsi"/>
          <w:b/>
          <w:bCs/>
        </w:rPr>
        <w:sym w:font="Wingdings" w:char="F0E0"/>
      </w:r>
      <w:r w:rsidR="00FF39EC" w:rsidRPr="00FF39EC">
        <w:rPr>
          <w:rFonts w:cstheme="minorHAnsi"/>
          <w:b/>
          <w:bCs/>
        </w:rPr>
        <w:t>Crosstabs</w:t>
      </w:r>
      <w:r>
        <w:rPr>
          <w:rFonts w:cstheme="minorHAnsi"/>
          <w:b/>
          <w:bCs/>
        </w:rPr>
        <w:t xml:space="preserve">. </w:t>
      </w:r>
      <w:r w:rsidR="005E4B09" w:rsidRPr="002B727E">
        <w:rPr>
          <w:rFonts w:cstheme="minorHAnsi"/>
        </w:rPr>
        <w:t xml:space="preserve">Varijablu </w:t>
      </w:r>
      <w:r w:rsidR="000D2C44">
        <w:rPr>
          <w:rFonts w:cstheme="minorHAnsi"/>
          <w:b/>
          <w:bCs/>
        </w:rPr>
        <w:t>FAKS</w:t>
      </w:r>
      <w:r w:rsidR="000D2C44" w:rsidRPr="005B2157">
        <w:rPr>
          <w:rFonts w:cstheme="minorHAnsi"/>
          <w:b/>
          <w:bCs/>
        </w:rPr>
        <w:t>bar1</w:t>
      </w:r>
      <w:r w:rsidR="000D2C44">
        <w:rPr>
          <w:rFonts w:cstheme="minorHAnsi"/>
          <w:b/>
          <w:bCs/>
        </w:rPr>
        <w:t xml:space="preserve"> </w:t>
      </w:r>
      <w:r w:rsidR="005E4B09" w:rsidRPr="002B727E">
        <w:rPr>
          <w:rFonts w:cstheme="minorHAnsi"/>
        </w:rPr>
        <w:t xml:space="preserve">stavite u redove, a varijablu </w:t>
      </w:r>
      <w:r w:rsidR="000D2C44">
        <w:rPr>
          <w:rFonts w:cstheme="minorHAnsi"/>
          <w:b/>
        </w:rPr>
        <w:t xml:space="preserve">MATHnivo </w:t>
      </w:r>
      <w:r w:rsidR="00EE20AC" w:rsidRPr="002B727E">
        <w:rPr>
          <w:rFonts w:cstheme="minorHAnsi"/>
        </w:rPr>
        <w:t>u kolone tabele kontingencije</w:t>
      </w:r>
      <w:r w:rsidR="00BF68F6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354F85">
        <w:rPr>
          <w:rFonts w:cstheme="minorHAnsi"/>
        </w:rPr>
        <w:t xml:space="preserve">U Istoj komandi, </w:t>
      </w:r>
      <w:r w:rsidR="00354F85" w:rsidRPr="008D407A">
        <w:rPr>
          <w:rFonts w:cstheme="minorHAnsi"/>
        </w:rPr>
        <w:t>u</w:t>
      </w:r>
      <w:r w:rsidR="00354F85">
        <w:rPr>
          <w:rFonts w:cstheme="minorHAnsi"/>
          <w:b/>
          <w:bCs/>
        </w:rPr>
        <w:t xml:space="preserve"> </w:t>
      </w:r>
      <w:r w:rsidR="00354F85">
        <w:rPr>
          <w:rFonts w:cstheme="minorHAnsi"/>
        </w:rPr>
        <w:t xml:space="preserve">podmeniju </w:t>
      </w:r>
      <w:r w:rsidR="00354F85">
        <w:rPr>
          <w:rFonts w:cstheme="minorHAnsi"/>
          <w:b/>
          <w:bCs/>
        </w:rPr>
        <w:t>Statistics,</w:t>
      </w:r>
      <w:r w:rsidR="00354F85">
        <w:rPr>
          <w:rFonts w:cstheme="minorHAnsi"/>
        </w:rPr>
        <w:t xml:space="preserve"> štikliraju se </w:t>
      </w:r>
      <w:r w:rsidRPr="008D407A">
        <w:rPr>
          <w:rFonts w:cstheme="minorHAnsi"/>
        </w:rPr>
        <w:t>mera asocijacije</w:t>
      </w:r>
      <w:r w:rsidR="00354F85">
        <w:rPr>
          <w:rFonts w:cstheme="minorHAnsi"/>
        </w:rPr>
        <w:t xml:space="preserve"> koje želimo da izačunamo: </w:t>
      </w:r>
      <w:r w:rsidR="00354F85" w:rsidRPr="00A20256">
        <w:rPr>
          <w:rFonts w:cstheme="minorHAnsi"/>
        </w:rPr>
        <w:t>C</w:t>
      </w:r>
      <w:r w:rsidR="00EA3121">
        <w:rPr>
          <w:rFonts w:cstheme="minorHAnsi"/>
        </w:rPr>
        <w:t>ontingency koeficijent i C</w:t>
      </w:r>
      <w:r w:rsidR="00354F85" w:rsidRPr="00A20256">
        <w:rPr>
          <w:rFonts w:cstheme="minorHAnsi"/>
        </w:rPr>
        <w:t>ramerov V koeficijent</w:t>
      </w:r>
      <w:r w:rsidR="00354F85">
        <w:rPr>
          <w:rFonts w:cstheme="minorHAnsi"/>
        </w:rPr>
        <w:t xml:space="preserve"> (odnosno F</w:t>
      </w:r>
      <w:r w:rsidR="00354F85" w:rsidRPr="00A20256">
        <w:rPr>
          <w:rFonts w:cstheme="minorHAnsi"/>
        </w:rPr>
        <w:t>i koeficijent</w:t>
      </w:r>
      <w:r w:rsidR="00EA3121">
        <w:rPr>
          <w:rFonts w:cstheme="minorHAnsi"/>
        </w:rPr>
        <w:t xml:space="preserve"> umesto C</w:t>
      </w:r>
      <w:r w:rsidR="00354F85">
        <w:rPr>
          <w:rFonts w:cstheme="minorHAnsi"/>
        </w:rPr>
        <w:t>ramerovog V</w:t>
      </w:r>
      <w:r w:rsidR="00354F85" w:rsidRPr="00A20256">
        <w:rPr>
          <w:rFonts w:cstheme="minorHAnsi"/>
        </w:rPr>
        <w:t xml:space="preserve"> u ovom slučaju</w:t>
      </w:r>
      <w:r w:rsidR="00354F85">
        <w:rPr>
          <w:rFonts w:cstheme="minorHAnsi"/>
        </w:rPr>
        <w:t xml:space="preserve"> jer su binarne varijable)</w:t>
      </w:r>
      <w:r>
        <w:rPr>
          <w:rFonts w:cstheme="minorHAnsi"/>
          <w:b/>
          <w:bCs/>
        </w:rPr>
        <w:t>.</w:t>
      </w:r>
      <w:r w:rsidR="005B5707">
        <w:rPr>
          <w:rFonts w:cstheme="minorHAnsi"/>
          <w:b/>
          <w:bCs/>
        </w:rPr>
        <w:t xml:space="preserve"> </w:t>
      </w:r>
      <w:r w:rsidR="00354F85">
        <w:rPr>
          <w:rFonts w:cstheme="minorHAnsi"/>
          <w:bCs/>
        </w:rPr>
        <w:t xml:space="preserve">Otvorite i </w:t>
      </w:r>
      <w:r w:rsidR="005B5707">
        <w:rPr>
          <w:rFonts w:cstheme="minorHAnsi"/>
          <w:b/>
          <w:bCs/>
        </w:rPr>
        <w:t>Cells...</w:t>
      </w:r>
      <w:r w:rsidR="00354F85">
        <w:rPr>
          <w:rFonts w:cstheme="minorHAnsi"/>
          <w:bCs/>
        </w:rPr>
        <w:t xml:space="preserve"> i dodajte prikaz </w:t>
      </w:r>
      <w:r w:rsidR="00354F85" w:rsidRPr="00D30AE2">
        <w:rPr>
          <w:rFonts w:cstheme="minorHAnsi"/>
          <w:bCs/>
        </w:rPr>
        <w:t>verovatnoća</w:t>
      </w:r>
      <w:r w:rsidR="00354F85">
        <w:rPr>
          <w:rFonts w:cstheme="minorHAnsi"/>
          <w:bCs/>
        </w:rPr>
        <w:t xml:space="preserve"> (Percentages Row, Column, Total).</w:t>
      </w:r>
    </w:p>
    <w:p w14:paraId="666C86FD" w14:textId="589B4D1C" w:rsidR="005E4B09" w:rsidRPr="005B5167" w:rsidRDefault="008D5405" w:rsidP="008D5405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086A4C">
        <w:rPr>
          <w:rFonts w:ascii="Segoe UI Symbol" w:hAnsi="Segoe UI Symbol" w:cs="Segoe UI Symbol"/>
        </w:rPr>
        <w:t>♦</w:t>
      </w:r>
      <w:r w:rsidR="005E4B09" w:rsidRPr="00A20256">
        <w:rPr>
          <w:rFonts w:cstheme="minorHAnsi"/>
        </w:rPr>
        <w:t xml:space="preserve">Izračunati šanse da </w:t>
      </w:r>
      <w:r w:rsidR="00FF39EC">
        <w:rPr>
          <w:rFonts w:cstheme="minorHAnsi"/>
        </w:rPr>
        <w:t>učenik postigne funkcionalnu pismenost</w:t>
      </w:r>
      <w:r w:rsidR="005E4B09" w:rsidRPr="00A20256">
        <w:rPr>
          <w:rFonts w:cstheme="minorHAnsi"/>
        </w:rPr>
        <w:t xml:space="preserve"> </w:t>
      </w:r>
      <w:r w:rsidR="00FF39EC">
        <w:rPr>
          <w:rFonts w:cstheme="minorHAnsi"/>
        </w:rPr>
        <w:t xml:space="preserve">ukoliko </w:t>
      </w:r>
      <w:r w:rsidR="00006075">
        <w:rPr>
          <w:rFonts w:cstheme="minorHAnsi"/>
        </w:rPr>
        <w:t>mu</w:t>
      </w:r>
      <w:r w:rsidR="00FF39EC">
        <w:rPr>
          <w:rFonts w:cstheme="minorHAnsi"/>
        </w:rPr>
        <w:t xml:space="preserve"> je bar </w:t>
      </w:r>
      <w:r w:rsidR="00FF39EC" w:rsidRPr="005B5167">
        <w:rPr>
          <w:rFonts w:cstheme="minorHAnsi"/>
          <w:b/>
        </w:rPr>
        <w:t>jedan roditelj visoko obrazovan</w:t>
      </w:r>
      <w:r w:rsidR="005E4B09" w:rsidRPr="005B5167">
        <w:rPr>
          <w:rFonts w:cstheme="minorHAnsi"/>
          <w:b/>
        </w:rPr>
        <w:t>;</w:t>
      </w:r>
    </w:p>
    <w:p w14:paraId="666C86FE" w14:textId="58EA0649" w:rsidR="005E4B09" w:rsidRPr="005B5167" w:rsidRDefault="008D5405" w:rsidP="008D5405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086A4C">
        <w:rPr>
          <w:rFonts w:ascii="Segoe UI Symbol" w:hAnsi="Segoe UI Symbol" w:cs="Segoe UI Symbol"/>
        </w:rPr>
        <w:t>♦</w:t>
      </w:r>
      <w:r w:rsidR="00545C1D" w:rsidRPr="00A20256">
        <w:rPr>
          <w:rFonts w:cstheme="minorHAnsi"/>
        </w:rPr>
        <w:t xml:space="preserve">Izračunati šanse da </w:t>
      </w:r>
      <w:r w:rsidR="00545C1D">
        <w:rPr>
          <w:rFonts w:cstheme="minorHAnsi"/>
        </w:rPr>
        <w:t>učenik postigne funkcionalnu pismenost</w:t>
      </w:r>
      <w:r w:rsidR="00545C1D" w:rsidRPr="00A20256">
        <w:rPr>
          <w:rFonts w:cstheme="minorHAnsi"/>
        </w:rPr>
        <w:t xml:space="preserve"> </w:t>
      </w:r>
      <w:r w:rsidR="00545C1D">
        <w:rPr>
          <w:rFonts w:cstheme="minorHAnsi"/>
        </w:rPr>
        <w:t>ukoliko</w:t>
      </w:r>
      <w:r w:rsidR="00987921">
        <w:rPr>
          <w:rFonts w:cstheme="minorHAnsi"/>
        </w:rPr>
        <w:t xml:space="preserve"> mu</w:t>
      </w:r>
      <w:r w:rsidR="00545C1D">
        <w:rPr>
          <w:rFonts w:cstheme="minorHAnsi"/>
        </w:rPr>
        <w:t xml:space="preserve"> </w:t>
      </w:r>
      <w:r w:rsidR="00545C1D" w:rsidRPr="005B5167">
        <w:rPr>
          <w:rFonts w:cstheme="minorHAnsi"/>
          <w:b/>
        </w:rPr>
        <w:t>nijedan roditelj nije visoko obrazovan;</w:t>
      </w:r>
    </w:p>
    <w:p w14:paraId="7EBFE551" w14:textId="24FFF391" w:rsidR="003C4864" w:rsidRPr="0046145B" w:rsidRDefault="008D5405" w:rsidP="008D5405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 w:rsidR="005E4B09" w:rsidRPr="000B16F5">
        <w:rPr>
          <w:rFonts w:cstheme="minorHAnsi"/>
        </w:rPr>
        <w:t xml:space="preserve">Izračunati količnik šansi </w:t>
      </w:r>
      <w:r w:rsidR="00A917BC">
        <w:rPr>
          <w:rFonts w:cstheme="minorHAnsi"/>
        </w:rPr>
        <w:t xml:space="preserve">da </w:t>
      </w:r>
      <w:r w:rsidR="00A917BC" w:rsidRPr="00A917BC">
        <w:rPr>
          <w:rFonts w:cstheme="minorHAnsi"/>
        </w:rPr>
        <w:t>postign</w:t>
      </w:r>
      <w:r w:rsidR="00A917BC">
        <w:rPr>
          <w:rFonts w:cstheme="minorHAnsi"/>
        </w:rPr>
        <w:t>u</w:t>
      </w:r>
      <w:r w:rsidR="00A917BC" w:rsidRPr="00A917BC">
        <w:rPr>
          <w:rFonts w:cstheme="minorHAnsi"/>
        </w:rPr>
        <w:t xml:space="preserve"> funkcionalnu pismenost</w:t>
      </w:r>
      <w:r w:rsidR="00A917BC">
        <w:rPr>
          <w:rFonts w:cstheme="minorHAnsi"/>
        </w:rPr>
        <w:t xml:space="preserve"> u odnosu da ne postignu funkcionalnu pismenost</w:t>
      </w:r>
      <w:r w:rsidR="00A917BC" w:rsidRPr="00A917BC">
        <w:rPr>
          <w:rFonts w:cstheme="minorHAnsi"/>
        </w:rPr>
        <w:t xml:space="preserve"> </w:t>
      </w:r>
      <w:r w:rsidR="005E4B09" w:rsidRPr="000B16F5">
        <w:rPr>
          <w:rFonts w:cstheme="minorHAnsi"/>
        </w:rPr>
        <w:t xml:space="preserve">za </w:t>
      </w:r>
      <w:r w:rsidR="005A6A53" w:rsidRPr="000B16F5">
        <w:rPr>
          <w:rFonts w:cstheme="minorHAnsi"/>
        </w:rPr>
        <w:t xml:space="preserve">učenike </w:t>
      </w:r>
      <w:r w:rsidR="005E4B09" w:rsidRPr="000B16F5">
        <w:rPr>
          <w:rFonts w:cstheme="minorHAnsi"/>
        </w:rPr>
        <w:t>koj</w:t>
      </w:r>
      <w:r w:rsidR="000B16F5" w:rsidRPr="000B16F5">
        <w:rPr>
          <w:rFonts w:cstheme="minorHAnsi"/>
        </w:rPr>
        <w:t>ima nijedan roditelj nije visoko obrazovan, u odnosu na one kojima je bar jedan roditelj visoko obrazovan.</w:t>
      </w:r>
    </w:p>
    <w:p w14:paraId="38AD87D3" w14:textId="547047D8" w:rsidR="003C4864" w:rsidRPr="008D5405" w:rsidRDefault="008D5405" w:rsidP="00843BB4">
      <w:pPr>
        <w:spacing w:before="100" w:beforeAutospacing="1" w:after="100" w:afterAutospacing="1" w:line="240" w:lineRule="auto"/>
        <w:jc w:val="both"/>
        <w:rPr>
          <w:rFonts w:cstheme="minorHAnsi"/>
          <w:bCs/>
          <w:i/>
        </w:rPr>
      </w:pPr>
      <w:r w:rsidRPr="008D5405">
        <w:rPr>
          <w:rFonts w:cstheme="minorHAnsi"/>
          <w:bCs/>
          <w:i/>
        </w:rPr>
        <w:t>Šta zaključujemo?</w:t>
      </w:r>
    </w:p>
    <w:p w14:paraId="68BC790F" w14:textId="77777777" w:rsidR="003C4864" w:rsidRDefault="003C4864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5657B605" w14:textId="77777777" w:rsidR="003C4864" w:rsidRDefault="003C4864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2FC73CEE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097937BA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4973006E" w14:textId="77777777" w:rsidR="003C4864" w:rsidRDefault="003C4864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15B9E789" w14:textId="308FE7A8" w:rsidR="00A24E93" w:rsidRPr="00DE3B8C" w:rsidRDefault="00A24E93" w:rsidP="00A24E93">
      <w:pPr>
        <w:rPr>
          <w:rFonts w:cstheme="minorHAnsi"/>
          <w:b/>
          <w:iCs/>
        </w:rPr>
      </w:pPr>
      <w:r>
        <w:rPr>
          <w:rFonts w:cstheme="minorHAnsi"/>
          <w:b/>
          <w:iCs/>
        </w:rPr>
        <w:lastRenderedPageBreak/>
        <w:t>Zadatak 3</w:t>
      </w:r>
      <w:r w:rsidRPr="00DE3B8C">
        <w:rPr>
          <w:rFonts w:cstheme="minorHAnsi"/>
          <w:b/>
          <w:iCs/>
        </w:rPr>
        <w:t>.</w:t>
      </w:r>
    </w:p>
    <w:p w14:paraId="17F41EFB" w14:textId="77777777" w:rsidR="00A24E93" w:rsidRPr="00A20256" w:rsidRDefault="00A24E93" w:rsidP="00A24E93">
      <w:pPr>
        <w:jc w:val="both"/>
        <w:rPr>
          <w:rFonts w:cstheme="minorHAnsi"/>
        </w:rPr>
      </w:pPr>
      <w:r w:rsidRPr="00A20256">
        <w:rPr>
          <w:rFonts w:cstheme="minorHAnsi"/>
        </w:rPr>
        <w:t>Fajl je isti kao za zadatak 1.</w:t>
      </w:r>
    </w:p>
    <w:p w14:paraId="0B553D1B" w14:textId="77777777" w:rsidR="00A24E93" w:rsidRDefault="00A24E93" w:rsidP="00A24E9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>
        <w:rPr>
          <w:rFonts w:ascii="Segoe UI Symbol" w:hAnsi="Segoe UI Symbol" w:cs="Segoe UI Symbol"/>
        </w:rPr>
        <w:t xml:space="preserve"> </w:t>
      </w:r>
      <w:r>
        <w:rPr>
          <w:rFonts w:cstheme="minorHAnsi"/>
        </w:rPr>
        <w:t xml:space="preserve">U </w:t>
      </w:r>
      <w:r w:rsidRPr="00091904">
        <w:rPr>
          <w:rFonts w:cstheme="minorHAnsi"/>
          <w:b/>
          <w:bCs/>
        </w:rPr>
        <w:t>Compute</w:t>
      </w:r>
      <w:r>
        <w:rPr>
          <w:rFonts w:cstheme="minorHAnsi"/>
        </w:rPr>
        <w:t xml:space="preserve"> komandi i</w:t>
      </w:r>
      <w:r w:rsidRPr="00A20256">
        <w:rPr>
          <w:rFonts w:cstheme="minorHAnsi"/>
        </w:rPr>
        <w:t xml:space="preserve">zračunati </w:t>
      </w:r>
      <w:r>
        <w:rPr>
          <w:rFonts w:cstheme="minorHAnsi"/>
        </w:rPr>
        <w:t>pointbiserijsku korelaciju</w:t>
      </w:r>
      <w:r w:rsidRPr="00A20256">
        <w:rPr>
          <w:rFonts w:cstheme="minorHAnsi"/>
        </w:rPr>
        <w:t xml:space="preserve"> između </w:t>
      </w:r>
      <w:r>
        <w:rPr>
          <w:rFonts w:cstheme="minorHAnsi"/>
        </w:rPr>
        <w:t>podrške nastavnika matematike</w:t>
      </w:r>
      <w:r w:rsidRPr="00A20256">
        <w:rPr>
          <w:rFonts w:cstheme="minorHAnsi"/>
        </w:rPr>
        <w:t xml:space="preserve"> (varijabla </w:t>
      </w:r>
      <w:r>
        <w:rPr>
          <w:rFonts w:cstheme="minorHAnsi"/>
          <w:b/>
          <w:bCs/>
        </w:rPr>
        <w:t>TEACHSUP</w:t>
      </w:r>
      <w:r w:rsidRPr="00A20256">
        <w:rPr>
          <w:rFonts w:cstheme="minorHAnsi"/>
        </w:rPr>
        <w:t>)</w:t>
      </w:r>
      <w:r>
        <w:rPr>
          <w:rFonts w:cstheme="minorHAnsi"/>
        </w:rPr>
        <w:t xml:space="preserve"> i nivoa matematičke pismenosti</w:t>
      </w:r>
      <w:r w:rsidRPr="00A20256">
        <w:rPr>
          <w:rFonts w:cstheme="minorHAnsi"/>
        </w:rPr>
        <w:t xml:space="preserve"> (varijabla </w:t>
      </w:r>
      <w:r>
        <w:rPr>
          <w:rFonts w:cstheme="minorHAnsi"/>
          <w:b/>
          <w:bCs/>
        </w:rPr>
        <w:t>MATHnivo</w:t>
      </w:r>
      <w:r>
        <w:rPr>
          <w:rFonts w:cstheme="minorHAnsi"/>
        </w:rPr>
        <w:t>=</w:t>
      </w:r>
      <w:r w:rsidRPr="00A20256">
        <w:rPr>
          <w:rFonts w:cstheme="minorHAnsi"/>
        </w:rPr>
        <w:t xml:space="preserve"> </w:t>
      </w:r>
      <w:r>
        <w:rPr>
          <w:rFonts w:cstheme="minorHAnsi"/>
        </w:rPr>
        <w:t>korišćenjem obrasca:</w:t>
      </w:r>
    </w:p>
    <w:p w14:paraId="6015F7F1" w14:textId="77777777" w:rsidR="00A24E93" w:rsidRPr="00603718" w:rsidRDefault="00A24E93" w:rsidP="00A24E93">
      <w:pPr>
        <w:spacing w:before="100" w:beforeAutospacing="1" w:after="100" w:afterAutospacing="1" w:line="240" w:lineRule="auto"/>
        <w:jc w:val="both"/>
        <w:rPr>
          <w:rFonts w:eastAsiaTheme="minorEastAsia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rpb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Mx2y-Mx1y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Sy</m:t>
              </m:r>
            </m:den>
          </m:f>
          <m:r>
            <w:rPr>
              <w:rFonts w:ascii="Cambria Math" w:hAnsi="Cambria Math" w:cstheme="minorHAnsi"/>
            </w:rPr>
            <m:t>*</m:t>
          </m:r>
          <m:rad>
            <m:radPr>
              <m:degHide m:val="1"/>
              <m:ctrlPr>
                <w:rPr>
                  <w:rFonts w:ascii="Cambria Math" w:hAnsi="Cambria Math" w:cstheme="minorHAnsi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p1*p2</m:t>
              </m:r>
            </m:e>
          </m:rad>
        </m:oMath>
      </m:oMathPara>
    </w:p>
    <w:p w14:paraId="45D5CF2A" w14:textId="77777777" w:rsidR="00A24E93" w:rsidRPr="00B46DBF" w:rsidRDefault="00A24E93" w:rsidP="00A24E93">
      <w:pPr>
        <w:spacing w:before="100" w:beforeAutospacing="1" w:after="100" w:afterAutospacing="1" w:line="24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U obrascu je r</w:t>
      </w:r>
      <w:r w:rsidRPr="00CF67C7">
        <w:rPr>
          <w:rFonts w:eastAsiaTheme="minorEastAsia" w:cstheme="minorHAnsi"/>
          <w:vertAlign w:val="subscript"/>
        </w:rPr>
        <w:t>pb</w:t>
      </w:r>
      <w:r>
        <w:rPr>
          <w:rFonts w:eastAsiaTheme="minorEastAsia" w:cstheme="minorHAnsi"/>
        </w:rPr>
        <w:t xml:space="preserve"> oznaka za pointbiserijsku korelaciju, X je nivo matematičke pismenosti</w:t>
      </w:r>
      <w:r w:rsidRPr="00FE2A58">
        <w:rPr>
          <w:rFonts w:eastAsiaTheme="minorEastAsia" w:cstheme="minorHAnsi"/>
        </w:rPr>
        <w:t>, Y</w:t>
      </w:r>
      <w:r>
        <w:rPr>
          <w:rFonts w:eastAsiaTheme="minorEastAsia" w:cstheme="minorHAnsi"/>
        </w:rPr>
        <w:t xml:space="preserve"> je </w:t>
      </w:r>
      <w:r w:rsidRPr="00FE2A58">
        <w:rPr>
          <w:rFonts w:cstheme="minorHAnsi"/>
        </w:rPr>
        <w:t>podrška nastavnika matematike</w:t>
      </w:r>
      <w:r>
        <w:rPr>
          <w:rFonts w:eastAsiaTheme="minorEastAsia" w:cstheme="minorHAnsi"/>
        </w:rPr>
        <w:t xml:space="preserve">, 1 i 2 su kodirane kategorije (dakle, proveriti Values za MATHnivo u Variable View), S je standardna devijacija (celog uzorka), p je </w:t>
      </w:r>
      <w:r w:rsidRPr="00910CD7">
        <w:rPr>
          <w:rFonts w:eastAsiaTheme="minorEastAsia" w:cstheme="minorHAnsi"/>
          <w:b/>
        </w:rPr>
        <w:t>proporcija</w:t>
      </w:r>
      <w:r>
        <w:rPr>
          <w:rFonts w:eastAsiaTheme="minorEastAsia" w:cstheme="minorHAnsi"/>
        </w:rPr>
        <w:t xml:space="preserve"> (znaci p1 je za jednu kategoriju, a p2 proporcija za drugu kategoriju) (dakle procenat koji se dobija u Frequencies izraziti kao proporciji kategorije u odnosu na celinu!).</w:t>
      </w:r>
    </w:p>
    <w:p w14:paraId="36794657" w14:textId="77777777" w:rsidR="00A24E93" w:rsidRDefault="00A24E93" w:rsidP="00A24E9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>
        <w:rPr>
          <w:rFonts w:ascii="Segoe UI Symbol" w:hAnsi="Segoe UI Symbol" w:cs="Segoe UI Symbol"/>
        </w:rPr>
        <w:t xml:space="preserve"> </w:t>
      </w:r>
      <w:r w:rsidRPr="00A20256">
        <w:rPr>
          <w:rFonts w:cstheme="minorHAnsi"/>
        </w:rPr>
        <w:t xml:space="preserve">Izračunati koeficijent linearne korelacije </w:t>
      </w:r>
      <w:r>
        <w:rPr>
          <w:rFonts w:cstheme="minorHAnsi"/>
        </w:rPr>
        <w:t>(</w:t>
      </w:r>
      <w:r w:rsidRPr="002169D5">
        <w:rPr>
          <w:rFonts w:cstheme="minorHAnsi"/>
          <w:b/>
          <w:bCs/>
        </w:rPr>
        <w:t>Analyze/Correlate/Bivariate Correlation</w:t>
      </w:r>
      <w:r>
        <w:rPr>
          <w:rFonts w:cstheme="minorHAnsi"/>
        </w:rPr>
        <w:t xml:space="preserve">) </w:t>
      </w:r>
      <w:r w:rsidRPr="00A20256">
        <w:rPr>
          <w:rFonts w:cstheme="minorHAnsi"/>
        </w:rPr>
        <w:t xml:space="preserve">između </w:t>
      </w:r>
      <w:r>
        <w:rPr>
          <w:rFonts w:cstheme="minorHAnsi"/>
        </w:rPr>
        <w:t>podrške nastavnika matematike</w:t>
      </w:r>
      <w:r w:rsidRPr="00A20256">
        <w:rPr>
          <w:rFonts w:cstheme="minorHAnsi"/>
        </w:rPr>
        <w:t xml:space="preserve"> (varijabla </w:t>
      </w:r>
      <w:r>
        <w:rPr>
          <w:rFonts w:cstheme="minorHAnsi"/>
          <w:b/>
          <w:bCs/>
        </w:rPr>
        <w:t>TEACHSUP</w:t>
      </w:r>
      <w:r w:rsidRPr="00A20256">
        <w:rPr>
          <w:rFonts w:cstheme="minorHAnsi"/>
        </w:rPr>
        <w:t xml:space="preserve">) i matematičke pismenosti (varijabla </w:t>
      </w:r>
      <w:r w:rsidRPr="00A20256">
        <w:rPr>
          <w:rFonts w:cstheme="minorHAnsi"/>
          <w:b/>
          <w:bCs/>
        </w:rPr>
        <w:t>MATH</w:t>
      </w:r>
      <w:r>
        <w:rPr>
          <w:rFonts w:cstheme="minorHAnsi"/>
          <w:b/>
          <w:bCs/>
        </w:rPr>
        <w:t>nivo</w:t>
      </w:r>
      <w:r w:rsidRPr="00A20256">
        <w:rPr>
          <w:rFonts w:cstheme="minorHAnsi"/>
        </w:rPr>
        <w:t xml:space="preserve">) </w:t>
      </w:r>
      <w:r>
        <w:rPr>
          <w:rFonts w:cstheme="minorHAnsi"/>
        </w:rPr>
        <w:t xml:space="preserve">i </w:t>
      </w:r>
      <w:r w:rsidRPr="00A20256">
        <w:rPr>
          <w:rFonts w:cstheme="minorHAnsi"/>
        </w:rPr>
        <w:t>uporedite ga sa pointbiserijskom korelacijom;</w:t>
      </w:r>
    </w:p>
    <w:p w14:paraId="658C4767" w14:textId="77777777" w:rsidR="00A24E93" w:rsidRPr="00286D41" w:rsidRDefault="00A24E93" w:rsidP="00A24E93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  <w:r w:rsidRPr="00DE3B8C">
        <w:rPr>
          <w:rFonts w:cstheme="minorHAnsi"/>
          <w:i/>
          <w:iCs/>
        </w:rPr>
        <w:t>Šta zaključujemo o povezanostima?</w:t>
      </w:r>
    </w:p>
    <w:p w14:paraId="5DF83298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1BB6EF53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54080E14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541107AE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2C608610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0E03E437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4656C1A3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094F51C6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4300DE50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135D848C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05B2AE67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32D95A18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</w:p>
    <w:p w14:paraId="695E07EC" w14:textId="77777777" w:rsidR="00A24E93" w:rsidRDefault="00A24E93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  <w:bookmarkStart w:id="0" w:name="_GoBack"/>
      <w:bookmarkEnd w:id="0"/>
    </w:p>
    <w:p w14:paraId="17C8C58A" w14:textId="206150DB" w:rsidR="00843BB4" w:rsidRPr="00A20256" w:rsidRDefault="00843BB4" w:rsidP="00843BB4">
      <w:pPr>
        <w:spacing w:before="100" w:beforeAutospacing="1" w:after="100" w:afterAutospacing="1" w:line="240" w:lineRule="auto"/>
        <w:jc w:val="both"/>
        <w:rPr>
          <w:rFonts w:cstheme="minorHAnsi"/>
          <w:iCs/>
        </w:rPr>
      </w:pPr>
      <w:r w:rsidRPr="00A20256">
        <w:rPr>
          <w:rFonts w:cstheme="minorHAnsi"/>
          <w:b/>
          <w:iCs/>
        </w:rPr>
        <w:lastRenderedPageBreak/>
        <w:t xml:space="preserve">Zadatak </w:t>
      </w:r>
      <w:r>
        <w:rPr>
          <w:rFonts w:cstheme="minorHAnsi"/>
          <w:b/>
          <w:iCs/>
        </w:rPr>
        <w:t>4</w:t>
      </w:r>
      <w:r w:rsidRPr="00A20256">
        <w:rPr>
          <w:rFonts w:cstheme="minorHAnsi"/>
          <w:iCs/>
        </w:rPr>
        <w:t>.</w:t>
      </w:r>
    </w:p>
    <w:p w14:paraId="0C4EEBF2" w14:textId="136C3070" w:rsidR="00843BB4" w:rsidRPr="00A20256" w:rsidRDefault="00843BB4" w:rsidP="00843BB4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ovom i slededećem zadatku ne koristimo PISA bazu tako da je možete ugasiti. </w:t>
      </w:r>
      <w:r w:rsidR="00BB6B5D">
        <w:rPr>
          <w:rFonts w:cstheme="minorHAnsi"/>
        </w:rPr>
        <w:br/>
      </w:r>
      <w:r w:rsidRPr="00A20256">
        <w:rPr>
          <w:rFonts w:cstheme="minorHAnsi"/>
        </w:rPr>
        <w:t xml:space="preserve">U fajlu </w:t>
      </w:r>
      <w:r w:rsidRPr="00A20256">
        <w:rPr>
          <w:rFonts w:cstheme="minorHAnsi"/>
          <w:b/>
          <w:bCs/>
        </w:rPr>
        <w:t xml:space="preserve">nlin.sav </w:t>
      </w:r>
      <w:r w:rsidRPr="00DE3B8C">
        <w:rPr>
          <w:rFonts w:cstheme="minorHAnsi"/>
        </w:rPr>
        <w:t>(</w:t>
      </w:r>
      <w:r>
        <w:rPr>
          <w:rFonts w:cstheme="minorHAnsi"/>
        </w:rPr>
        <w:t xml:space="preserve">takođe </w:t>
      </w:r>
      <w:r w:rsidRPr="00DE3B8C">
        <w:rPr>
          <w:rFonts w:cstheme="minorHAnsi"/>
        </w:rPr>
        <w:t>skinuti sa mudla)</w:t>
      </w:r>
      <w:r>
        <w:rPr>
          <w:rFonts w:cstheme="minorHAnsi"/>
          <w:b/>
          <w:bCs/>
        </w:rPr>
        <w:t xml:space="preserve"> </w:t>
      </w:r>
      <w:r w:rsidRPr="00A20256">
        <w:rPr>
          <w:rFonts w:cstheme="minorHAnsi"/>
        </w:rPr>
        <w:t xml:space="preserve">nalaze se podaci o motivisanosti za obavljanje jednog zadatka (varijabla </w:t>
      </w:r>
      <w:r w:rsidRPr="00A20256">
        <w:rPr>
          <w:rFonts w:cstheme="minorHAnsi"/>
          <w:b/>
          <w:bCs/>
        </w:rPr>
        <w:t>motiv</w:t>
      </w:r>
      <w:r w:rsidRPr="00A20256">
        <w:rPr>
          <w:rFonts w:cstheme="minorHAnsi"/>
        </w:rPr>
        <w:t xml:space="preserve">) i o uspešnosti u obavljanju tog zadatka (varijabla </w:t>
      </w:r>
      <w:r w:rsidRPr="00A20256">
        <w:rPr>
          <w:rFonts w:cstheme="minorHAnsi"/>
          <w:b/>
          <w:bCs/>
        </w:rPr>
        <w:t>uspeh</w:t>
      </w:r>
      <w:r w:rsidRPr="00A20256">
        <w:rPr>
          <w:rFonts w:cstheme="minorHAnsi"/>
        </w:rPr>
        <w:t xml:space="preserve">). </w:t>
      </w:r>
    </w:p>
    <w:p w14:paraId="4ABE47DA" w14:textId="7B9593BD" w:rsidR="00843BB4" w:rsidRPr="00A20256" w:rsidRDefault="008D5405" w:rsidP="008D5405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 w:rsidR="00843BB4" w:rsidRPr="00A20256">
        <w:rPr>
          <w:rFonts w:cstheme="minorHAnsi"/>
        </w:rPr>
        <w:t xml:space="preserve">Grafički prikazati vezu između ovih varijabli (varijabla </w:t>
      </w:r>
      <w:r w:rsidR="00843BB4" w:rsidRPr="00A20256">
        <w:rPr>
          <w:rFonts w:cstheme="minorHAnsi"/>
          <w:b/>
        </w:rPr>
        <w:t>motiv</w:t>
      </w:r>
      <w:r w:rsidR="00843BB4" w:rsidRPr="00A20256">
        <w:rPr>
          <w:rFonts w:cstheme="minorHAnsi"/>
        </w:rPr>
        <w:t xml:space="preserve"> ide na X osu, a varijabla </w:t>
      </w:r>
      <w:r w:rsidR="00843BB4" w:rsidRPr="00A20256">
        <w:rPr>
          <w:rFonts w:cstheme="minorHAnsi"/>
          <w:b/>
        </w:rPr>
        <w:t>uspeh</w:t>
      </w:r>
      <w:r w:rsidR="00843BB4" w:rsidRPr="00A20256">
        <w:rPr>
          <w:rFonts w:cstheme="minorHAnsi"/>
        </w:rPr>
        <w:t xml:space="preserve"> na Y osu); </w:t>
      </w:r>
    </w:p>
    <w:p w14:paraId="00D76518" w14:textId="3451B298" w:rsidR="00843BB4" w:rsidRPr="00A20256" w:rsidRDefault="008D5405" w:rsidP="008D5405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 w:rsidR="00843BB4" w:rsidRPr="00A20256">
        <w:rPr>
          <w:rFonts w:cstheme="minorHAnsi"/>
        </w:rPr>
        <w:t xml:space="preserve">Izračunati kovarijansu između motivisanosti i uspeha; </w:t>
      </w:r>
    </w:p>
    <w:p w14:paraId="624DF699" w14:textId="3D3D51A7" w:rsidR="00843BB4" w:rsidRDefault="008D5405" w:rsidP="008D5405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 w:rsidR="00843BB4" w:rsidRPr="00A20256">
        <w:rPr>
          <w:rFonts w:cstheme="minorHAnsi"/>
        </w:rPr>
        <w:t>Izračunati koeficijent linearne korelacije između motivisanosti i uspeha;</w:t>
      </w:r>
    </w:p>
    <w:p w14:paraId="3CC5F566" w14:textId="576C03D9" w:rsidR="00843BB4" w:rsidRDefault="00843BB4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  <w:r w:rsidRPr="00843BB4">
        <w:rPr>
          <w:rFonts w:cstheme="minorHAnsi"/>
          <w:i/>
          <w:iCs/>
        </w:rPr>
        <w:t>Šta zaključujemo o povezanostima?</w:t>
      </w:r>
    </w:p>
    <w:p w14:paraId="7A342CA0" w14:textId="77777777" w:rsidR="003C4864" w:rsidRDefault="003C4864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3D600421" w14:textId="77777777" w:rsidR="000D2C44" w:rsidRDefault="000D2C44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47695D74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3052E2DB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01F16C82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11D9E562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409B834B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4C8CD95B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5E5E091B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319DC77D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0FAD8699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26634080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60FD4492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7CD27B45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11FDF44D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39513E9C" w14:textId="77777777" w:rsidR="00215EEC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12FFAF96" w14:textId="77777777" w:rsidR="00215EEC" w:rsidRPr="00843BB4" w:rsidRDefault="00215EEC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</w:p>
    <w:p w14:paraId="1317E838" w14:textId="0E3CA569" w:rsidR="00843BB4" w:rsidRPr="00843BB4" w:rsidRDefault="00843BB4" w:rsidP="00843BB4">
      <w:pPr>
        <w:spacing w:before="100" w:beforeAutospacing="1" w:after="100" w:afterAutospacing="1" w:line="240" w:lineRule="auto"/>
        <w:jc w:val="both"/>
        <w:rPr>
          <w:rFonts w:cstheme="minorHAnsi"/>
          <w:b/>
          <w:iCs/>
        </w:rPr>
      </w:pPr>
      <w:r w:rsidRPr="00DE3B8C">
        <w:rPr>
          <w:rFonts w:cstheme="minorHAnsi"/>
          <w:b/>
          <w:iCs/>
        </w:rPr>
        <w:lastRenderedPageBreak/>
        <w:t xml:space="preserve">Zadatak </w:t>
      </w:r>
      <w:r>
        <w:rPr>
          <w:rFonts w:cstheme="minorHAnsi"/>
          <w:b/>
          <w:iCs/>
        </w:rPr>
        <w:t>5</w:t>
      </w:r>
      <w:r w:rsidRPr="00DE3B8C">
        <w:rPr>
          <w:rFonts w:cstheme="minorHAnsi"/>
          <w:b/>
          <w:iCs/>
        </w:rPr>
        <w:t>.</w:t>
      </w:r>
    </w:p>
    <w:p w14:paraId="575CA421" w14:textId="77777777" w:rsidR="001815AC" w:rsidRDefault="00A53A77" w:rsidP="00A53A77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 w:rsidR="00843BB4" w:rsidRPr="00A20256">
        <w:rPr>
          <w:rFonts w:cstheme="minorHAnsi"/>
        </w:rPr>
        <w:t xml:space="preserve">Napraviti varijablu </w:t>
      </w:r>
      <w:r w:rsidR="00843BB4" w:rsidRPr="00A20256">
        <w:rPr>
          <w:rFonts w:cstheme="minorHAnsi"/>
          <w:b/>
          <w:bCs/>
        </w:rPr>
        <w:t>motiv2 = -6.82+4.13*motiv -0.19* motiv**2</w:t>
      </w:r>
      <w:r w:rsidR="00843BB4" w:rsidRPr="00A20256">
        <w:rPr>
          <w:rFonts w:cstheme="minorHAnsi"/>
        </w:rPr>
        <w:t>;</w:t>
      </w:r>
    </w:p>
    <w:p w14:paraId="173477F3" w14:textId="55CEC572" w:rsidR="00843BB4" w:rsidRPr="00A20256" w:rsidRDefault="001815AC" w:rsidP="00A53A77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U ovoj formuli ** znači „na</w:t>
      </w:r>
      <w:r w:rsidR="005826E4">
        <w:rPr>
          <w:rFonts w:cstheme="minorHAnsi"/>
        </w:rPr>
        <w:t>, dakle **2</w:t>
      </w:r>
      <w:r>
        <w:rPr>
          <w:rFonts w:cstheme="minorHAnsi"/>
        </w:rPr>
        <w:t xml:space="preserve"> </w:t>
      </w:r>
      <w:r w:rsidR="005826E4">
        <w:rPr>
          <w:rFonts w:cstheme="minorHAnsi"/>
        </w:rPr>
        <w:t xml:space="preserve">je „na </w:t>
      </w:r>
      <w:r>
        <w:rPr>
          <w:rFonts w:cstheme="minorHAnsi"/>
        </w:rPr>
        <w:t>kvadrat“</w:t>
      </w:r>
      <w:r w:rsidR="00843BB4" w:rsidRPr="00A20256">
        <w:rPr>
          <w:rFonts w:cstheme="minorHAnsi"/>
        </w:rPr>
        <w:t xml:space="preserve"> </w:t>
      </w:r>
    </w:p>
    <w:p w14:paraId="52EA6351" w14:textId="152398A0" w:rsidR="00843BB4" w:rsidRDefault="00A53A77" w:rsidP="00A53A77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86A4C">
        <w:rPr>
          <w:rFonts w:ascii="Segoe UI Symbol" w:hAnsi="Segoe UI Symbol" w:cs="Segoe UI Symbol"/>
        </w:rPr>
        <w:t>♦</w:t>
      </w:r>
      <w:r w:rsidR="00843BB4" w:rsidRPr="00A20256">
        <w:rPr>
          <w:rFonts w:cstheme="minorHAnsi"/>
        </w:rPr>
        <w:t>Izračunati koeficijent linearne korelacije između varijable motiv2 i uspeha;</w:t>
      </w:r>
    </w:p>
    <w:p w14:paraId="370A0E06" w14:textId="1177C123" w:rsidR="00843BB4" w:rsidRPr="00374C64" w:rsidRDefault="00843BB4" w:rsidP="00843BB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</w:rPr>
      </w:pPr>
      <w:r w:rsidRPr="00E67FA3">
        <w:rPr>
          <w:rFonts w:cstheme="minorHAnsi"/>
          <w:i/>
          <w:iCs/>
        </w:rPr>
        <w:t>Šta zaključujemo o povezanostima?</w:t>
      </w:r>
    </w:p>
    <w:sectPr w:rsidR="00843BB4" w:rsidRPr="00374C64" w:rsidSect="00BE3DE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591CF" w14:textId="77777777" w:rsidR="00AD7427" w:rsidRPr="00F7751C" w:rsidRDefault="00AD7427" w:rsidP="004D79D7">
      <w:pPr>
        <w:spacing w:after="0" w:line="240" w:lineRule="auto"/>
      </w:pPr>
      <w:r w:rsidRPr="00F7751C">
        <w:separator/>
      </w:r>
    </w:p>
  </w:endnote>
  <w:endnote w:type="continuationSeparator" w:id="0">
    <w:p w14:paraId="2B571BE8" w14:textId="77777777" w:rsidR="00AD7427" w:rsidRPr="00F7751C" w:rsidRDefault="00AD7427" w:rsidP="004D79D7">
      <w:pPr>
        <w:spacing w:after="0" w:line="240" w:lineRule="auto"/>
      </w:pPr>
      <w:r w:rsidRPr="00F775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A7C19" w14:textId="77777777" w:rsidR="00AD7427" w:rsidRPr="00F7751C" w:rsidRDefault="00AD7427" w:rsidP="004D79D7">
      <w:pPr>
        <w:spacing w:after="0" w:line="240" w:lineRule="auto"/>
      </w:pPr>
      <w:r w:rsidRPr="00F7751C">
        <w:separator/>
      </w:r>
    </w:p>
  </w:footnote>
  <w:footnote w:type="continuationSeparator" w:id="0">
    <w:p w14:paraId="40027086" w14:textId="77777777" w:rsidR="00AD7427" w:rsidRPr="00F7751C" w:rsidRDefault="00AD7427" w:rsidP="004D79D7">
      <w:pPr>
        <w:spacing w:after="0" w:line="240" w:lineRule="auto"/>
      </w:pPr>
      <w:r w:rsidRPr="00F7751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67FEC" w14:textId="029A676D" w:rsidR="00F20721" w:rsidRDefault="00F20721" w:rsidP="00F20721">
    <w:pPr>
      <w:pStyle w:val="Header"/>
    </w:pPr>
    <w:r w:rsidRPr="00AC3117">
      <w:t>Jesenji semestar 202</w:t>
    </w:r>
    <w:r w:rsidR="00854C0F">
      <w:t>5</w:t>
    </w:r>
    <w:r w:rsidRPr="00AC3117">
      <w:tab/>
    </w:r>
    <w:r w:rsidRPr="00AC3117">
      <w:tab/>
    </w:r>
    <w:r>
      <w:t xml:space="preserve">      </w:t>
    </w:r>
    <w:r w:rsidRPr="00AC3117">
      <w:t>Komande prilagođene IBM SPSS 25</w:t>
    </w:r>
  </w:p>
  <w:p w14:paraId="1BA24EB1" w14:textId="77777777" w:rsidR="00F20721" w:rsidRDefault="00F20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32DC"/>
    <w:multiLevelType w:val="hybridMultilevel"/>
    <w:tmpl w:val="56FEAAB8"/>
    <w:lvl w:ilvl="0" w:tplc="1130D6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9421B"/>
    <w:multiLevelType w:val="multilevel"/>
    <w:tmpl w:val="AAE8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7189A"/>
    <w:multiLevelType w:val="multilevel"/>
    <w:tmpl w:val="EF34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78FE"/>
    <w:multiLevelType w:val="multilevel"/>
    <w:tmpl w:val="DD8C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D7C"/>
    <w:rsid w:val="00000E42"/>
    <w:rsid w:val="00006075"/>
    <w:rsid w:val="00006A25"/>
    <w:rsid w:val="000275CC"/>
    <w:rsid w:val="00032FBF"/>
    <w:rsid w:val="000347F5"/>
    <w:rsid w:val="0004389C"/>
    <w:rsid w:val="000524B2"/>
    <w:rsid w:val="0006232C"/>
    <w:rsid w:val="00084BCE"/>
    <w:rsid w:val="00091904"/>
    <w:rsid w:val="0009334F"/>
    <w:rsid w:val="000A3A33"/>
    <w:rsid w:val="000B16F5"/>
    <w:rsid w:val="000C3526"/>
    <w:rsid w:val="000D2C44"/>
    <w:rsid w:val="000E07D7"/>
    <w:rsid w:val="000E3DB9"/>
    <w:rsid w:val="0010482C"/>
    <w:rsid w:val="0013270B"/>
    <w:rsid w:val="0013455E"/>
    <w:rsid w:val="001402FC"/>
    <w:rsid w:val="001815AC"/>
    <w:rsid w:val="001827F5"/>
    <w:rsid w:val="001876B1"/>
    <w:rsid w:val="00191EC0"/>
    <w:rsid w:val="001950C1"/>
    <w:rsid w:val="00195D8C"/>
    <w:rsid w:val="001A0113"/>
    <w:rsid w:val="001A1A32"/>
    <w:rsid w:val="001A36CB"/>
    <w:rsid w:val="001B38FF"/>
    <w:rsid w:val="001C07B1"/>
    <w:rsid w:val="001C17E5"/>
    <w:rsid w:val="001E5966"/>
    <w:rsid w:val="00215CEE"/>
    <w:rsid w:val="00215EEC"/>
    <w:rsid w:val="002169D5"/>
    <w:rsid w:val="00257A44"/>
    <w:rsid w:val="002616B4"/>
    <w:rsid w:val="00286D41"/>
    <w:rsid w:val="00295FF4"/>
    <w:rsid w:val="002A73B4"/>
    <w:rsid w:val="002B1874"/>
    <w:rsid w:val="002B727E"/>
    <w:rsid w:val="002C2ADC"/>
    <w:rsid w:val="002F0059"/>
    <w:rsid w:val="002F01A6"/>
    <w:rsid w:val="0030213C"/>
    <w:rsid w:val="00315210"/>
    <w:rsid w:val="00315AE3"/>
    <w:rsid w:val="00325B87"/>
    <w:rsid w:val="00327D09"/>
    <w:rsid w:val="00331B0A"/>
    <w:rsid w:val="00353253"/>
    <w:rsid w:val="00354F85"/>
    <w:rsid w:val="003623D3"/>
    <w:rsid w:val="00374C64"/>
    <w:rsid w:val="003B4969"/>
    <w:rsid w:val="003C4864"/>
    <w:rsid w:val="003E2192"/>
    <w:rsid w:val="003F1239"/>
    <w:rsid w:val="003F5137"/>
    <w:rsid w:val="00412DDC"/>
    <w:rsid w:val="004157DB"/>
    <w:rsid w:val="00437EDC"/>
    <w:rsid w:val="0046145B"/>
    <w:rsid w:val="00484C8F"/>
    <w:rsid w:val="00484EEB"/>
    <w:rsid w:val="004922C7"/>
    <w:rsid w:val="004B0402"/>
    <w:rsid w:val="004B5503"/>
    <w:rsid w:val="004C313A"/>
    <w:rsid w:val="004D27D3"/>
    <w:rsid w:val="004D79D7"/>
    <w:rsid w:val="00503014"/>
    <w:rsid w:val="00506A9B"/>
    <w:rsid w:val="00520BDF"/>
    <w:rsid w:val="0052492D"/>
    <w:rsid w:val="005321E0"/>
    <w:rsid w:val="00537B6F"/>
    <w:rsid w:val="00540083"/>
    <w:rsid w:val="00541731"/>
    <w:rsid w:val="00545C1D"/>
    <w:rsid w:val="00556D13"/>
    <w:rsid w:val="0056481C"/>
    <w:rsid w:val="005674A8"/>
    <w:rsid w:val="005779A6"/>
    <w:rsid w:val="005826E4"/>
    <w:rsid w:val="0059523D"/>
    <w:rsid w:val="005A2372"/>
    <w:rsid w:val="005A6A53"/>
    <w:rsid w:val="005B2157"/>
    <w:rsid w:val="005B5167"/>
    <w:rsid w:val="005B5707"/>
    <w:rsid w:val="005C0AFE"/>
    <w:rsid w:val="005E4B09"/>
    <w:rsid w:val="005E5AAF"/>
    <w:rsid w:val="006022C1"/>
    <w:rsid w:val="00603281"/>
    <w:rsid w:val="00603718"/>
    <w:rsid w:val="00631029"/>
    <w:rsid w:val="00640147"/>
    <w:rsid w:val="00640E03"/>
    <w:rsid w:val="00650886"/>
    <w:rsid w:val="00660D91"/>
    <w:rsid w:val="006650C5"/>
    <w:rsid w:val="006748E6"/>
    <w:rsid w:val="00682D8A"/>
    <w:rsid w:val="00691C67"/>
    <w:rsid w:val="006A345F"/>
    <w:rsid w:val="006B3373"/>
    <w:rsid w:val="006C0CDC"/>
    <w:rsid w:val="006C3591"/>
    <w:rsid w:val="006D0353"/>
    <w:rsid w:val="006E104E"/>
    <w:rsid w:val="00702DF2"/>
    <w:rsid w:val="00724B01"/>
    <w:rsid w:val="007460E3"/>
    <w:rsid w:val="00746865"/>
    <w:rsid w:val="007468F1"/>
    <w:rsid w:val="00750996"/>
    <w:rsid w:val="0075325D"/>
    <w:rsid w:val="007678A7"/>
    <w:rsid w:val="00771D72"/>
    <w:rsid w:val="007A41ED"/>
    <w:rsid w:val="007B24BC"/>
    <w:rsid w:val="007B3FE8"/>
    <w:rsid w:val="007C3D83"/>
    <w:rsid w:val="007C7778"/>
    <w:rsid w:val="007D7853"/>
    <w:rsid w:val="007E1F97"/>
    <w:rsid w:val="007E44C7"/>
    <w:rsid w:val="007F19EC"/>
    <w:rsid w:val="007F7DC7"/>
    <w:rsid w:val="0082070A"/>
    <w:rsid w:val="00833C5D"/>
    <w:rsid w:val="00843BB4"/>
    <w:rsid w:val="00854C0F"/>
    <w:rsid w:val="008644C0"/>
    <w:rsid w:val="00866A25"/>
    <w:rsid w:val="00871363"/>
    <w:rsid w:val="00897052"/>
    <w:rsid w:val="008A4FDC"/>
    <w:rsid w:val="008B6A3F"/>
    <w:rsid w:val="008C68BF"/>
    <w:rsid w:val="008D407A"/>
    <w:rsid w:val="008D5405"/>
    <w:rsid w:val="008E289C"/>
    <w:rsid w:val="008F0599"/>
    <w:rsid w:val="00901D0B"/>
    <w:rsid w:val="009031FB"/>
    <w:rsid w:val="00910CD7"/>
    <w:rsid w:val="00911D59"/>
    <w:rsid w:val="0091396E"/>
    <w:rsid w:val="009162BC"/>
    <w:rsid w:val="00936F82"/>
    <w:rsid w:val="00945689"/>
    <w:rsid w:val="00961E92"/>
    <w:rsid w:val="009748AA"/>
    <w:rsid w:val="00977C6D"/>
    <w:rsid w:val="00987921"/>
    <w:rsid w:val="009C1862"/>
    <w:rsid w:val="009C2D49"/>
    <w:rsid w:val="009D3023"/>
    <w:rsid w:val="009F67D1"/>
    <w:rsid w:val="00A04D69"/>
    <w:rsid w:val="00A0605D"/>
    <w:rsid w:val="00A100EC"/>
    <w:rsid w:val="00A119B1"/>
    <w:rsid w:val="00A127AF"/>
    <w:rsid w:val="00A1428D"/>
    <w:rsid w:val="00A20256"/>
    <w:rsid w:val="00A24E93"/>
    <w:rsid w:val="00A3028E"/>
    <w:rsid w:val="00A3793C"/>
    <w:rsid w:val="00A518C1"/>
    <w:rsid w:val="00A53A77"/>
    <w:rsid w:val="00A56DB7"/>
    <w:rsid w:val="00A57755"/>
    <w:rsid w:val="00A62BFE"/>
    <w:rsid w:val="00A70B66"/>
    <w:rsid w:val="00A81B78"/>
    <w:rsid w:val="00A90272"/>
    <w:rsid w:val="00A9144E"/>
    <w:rsid w:val="00A917BC"/>
    <w:rsid w:val="00AD3885"/>
    <w:rsid w:val="00AD7427"/>
    <w:rsid w:val="00AE46E0"/>
    <w:rsid w:val="00AE4D75"/>
    <w:rsid w:val="00B17C53"/>
    <w:rsid w:val="00B27DC0"/>
    <w:rsid w:val="00B407D1"/>
    <w:rsid w:val="00B440D7"/>
    <w:rsid w:val="00B46DBF"/>
    <w:rsid w:val="00B57A56"/>
    <w:rsid w:val="00B60B21"/>
    <w:rsid w:val="00B65742"/>
    <w:rsid w:val="00B71514"/>
    <w:rsid w:val="00B9176D"/>
    <w:rsid w:val="00BB6B5D"/>
    <w:rsid w:val="00BD564E"/>
    <w:rsid w:val="00BE3DE2"/>
    <w:rsid w:val="00BE6BA8"/>
    <w:rsid w:val="00BF68F6"/>
    <w:rsid w:val="00C066D4"/>
    <w:rsid w:val="00C15894"/>
    <w:rsid w:val="00C32BFA"/>
    <w:rsid w:val="00C57D7C"/>
    <w:rsid w:val="00C73DB5"/>
    <w:rsid w:val="00C7610C"/>
    <w:rsid w:val="00C94A08"/>
    <w:rsid w:val="00C961C1"/>
    <w:rsid w:val="00CA0DD3"/>
    <w:rsid w:val="00CA78CD"/>
    <w:rsid w:val="00CB5126"/>
    <w:rsid w:val="00CE5500"/>
    <w:rsid w:val="00CF67C7"/>
    <w:rsid w:val="00D10AED"/>
    <w:rsid w:val="00D1209D"/>
    <w:rsid w:val="00D23610"/>
    <w:rsid w:val="00D30AE2"/>
    <w:rsid w:val="00D31A40"/>
    <w:rsid w:val="00D34DB2"/>
    <w:rsid w:val="00D42E57"/>
    <w:rsid w:val="00D4736D"/>
    <w:rsid w:val="00D50897"/>
    <w:rsid w:val="00D64462"/>
    <w:rsid w:val="00D658B8"/>
    <w:rsid w:val="00D67C59"/>
    <w:rsid w:val="00D701B1"/>
    <w:rsid w:val="00D72D57"/>
    <w:rsid w:val="00D73462"/>
    <w:rsid w:val="00D81CEF"/>
    <w:rsid w:val="00D971C7"/>
    <w:rsid w:val="00DA11B6"/>
    <w:rsid w:val="00DC28C8"/>
    <w:rsid w:val="00DC3A87"/>
    <w:rsid w:val="00DE3B8C"/>
    <w:rsid w:val="00E13ED4"/>
    <w:rsid w:val="00E21660"/>
    <w:rsid w:val="00E2447E"/>
    <w:rsid w:val="00E647DD"/>
    <w:rsid w:val="00E67FA3"/>
    <w:rsid w:val="00E81D2F"/>
    <w:rsid w:val="00E86602"/>
    <w:rsid w:val="00E95755"/>
    <w:rsid w:val="00EA3121"/>
    <w:rsid w:val="00EB16BF"/>
    <w:rsid w:val="00EC57E1"/>
    <w:rsid w:val="00EE20AC"/>
    <w:rsid w:val="00EE4F58"/>
    <w:rsid w:val="00F14F8F"/>
    <w:rsid w:val="00F20721"/>
    <w:rsid w:val="00F3673B"/>
    <w:rsid w:val="00F4114B"/>
    <w:rsid w:val="00F67204"/>
    <w:rsid w:val="00F74471"/>
    <w:rsid w:val="00F7751C"/>
    <w:rsid w:val="00F80CC9"/>
    <w:rsid w:val="00F80CDA"/>
    <w:rsid w:val="00F812A9"/>
    <w:rsid w:val="00FB7E9E"/>
    <w:rsid w:val="00FD6EA0"/>
    <w:rsid w:val="00FD7A9C"/>
    <w:rsid w:val="00FE2A58"/>
    <w:rsid w:val="00FE3966"/>
    <w:rsid w:val="00FF311A"/>
    <w:rsid w:val="00FF39EC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8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E2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5325D"/>
    <w:pPr>
      <w:spacing w:before="100" w:beforeAutospacing="1" w:after="100" w:afterAutospacing="1" w:line="240" w:lineRule="auto"/>
      <w:ind w:left="661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5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689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616B4"/>
  </w:style>
  <w:style w:type="paragraph" w:styleId="Header">
    <w:name w:val="header"/>
    <w:basedOn w:val="Normal"/>
    <w:link w:val="HeaderChar"/>
    <w:uiPriority w:val="99"/>
    <w:unhideWhenUsed/>
    <w:rsid w:val="004D7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9D7"/>
  </w:style>
  <w:style w:type="paragraph" w:styleId="Footer">
    <w:name w:val="footer"/>
    <w:basedOn w:val="Normal"/>
    <w:link w:val="FooterChar"/>
    <w:uiPriority w:val="99"/>
    <w:unhideWhenUsed/>
    <w:rsid w:val="004D7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9D7"/>
  </w:style>
  <w:style w:type="character" w:styleId="Hyperlink">
    <w:name w:val="Hyperlink"/>
    <w:basedOn w:val="DefaultParagraphFont"/>
    <w:uiPriority w:val="99"/>
    <w:unhideWhenUsed/>
    <w:rsid w:val="00F775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3B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27F5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Sevic</dc:creator>
  <cp:lastModifiedBy>profesor</cp:lastModifiedBy>
  <cp:revision>33</cp:revision>
  <dcterms:created xsi:type="dcterms:W3CDTF">2025-11-20T14:42:00Z</dcterms:created>
  <dcterms:modified xsi:type="dcterms:W3CDTF">2025-12-10T20:49:00Z</dcterms:modified>
</cp:coreProperties>
</file>