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BD" w:rsidRDefault="00560FBD" w:rsidP="00560FBD">
      <w:pPr>
        <w:pStyle w:val="Heading7"/>
      </w:pPr>
      <w:r>
        <w:t>HISTORIA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ARTE:  </w:t>
      </w:r>
    </w:p>
    <w:p w:rsidR="00560FBD" w:rsidRDefault="00560FBD" w:rsidP="00560FBD">
      <w:pPr>
        <w:pStyle w:val="Heading7"/>
      </w:pPr>
    </w:p>
    <w:p w:rsidR="00560FBD" w:rsidRDefault="00560FBD" w:rsidP="00560FBD">
      <w:pPr>
        <w:pStyle w:val="Heading7"/>
        <w:jc w:val="center"/>
      </w:pPr>
      <w:r>
        <w:t>LA</w:t>
      </w:r>
      <w:r>
        <w:rPr>
          <w:spacing w:val="-2"/>
        </w:rPr>
        <w:t xml:space="preserve"> </w:t>
      </w:r>
      <w:r>
        <w:t>CATEDRAL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BARCELONA</w:t>
      </w:r>
    </w:p>
    <w:p w:rsidR="00560FBD" w:rsidRDefault="00560FBD" w:rsidP="00560FBD">
      <w:pPr>
        <w:pStyle w:val="BodyText"/>
        <w:spacing w:before="2"/>
        <w:rPr>
          <w:sz w:val="25"/>
        </w:rPr>
      </w:pPr>
    </w:p>
    <w:p w:rsidR="00560FBD" w:rsidRDefault="00560FBD" w:rsidP="00560FBD">
      <w:pPr>
        <w:pStyle w:val="BodyText"/>
        <w:spacing w:before="1" w:line="360" w:lineRule="auto"/>
        <w:ind w:left="240" w:right="733" w:firstLine="719"/>
        <w:jc w:val="both"/>
      </w:pPr>
      <w:r>
        <w:t>La catedral de Barcelona ha sido antes y es ahora uno de los principales elementos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cuadro</w:t>
      </w:r>
      <w:r>
        <w:rPr>
          <w:spacing w:val="-9"/>
        </w:rPr>
        <w:t xml:space="preserve"> </w:t>
      </w:r>
      <w:r>
        <w:t>artístico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ciudad.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éste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estampan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esbeltas</w:t>
      </w:r>
      <w:r>
        <w:rPr>
          <w:spacing w:val="-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elegantes</w:t>
      </w:r>
      <w:r>
        <w:rPr>
          <w:spacing w:val="-57"/>
        </w:rPr>
        <w:t xml:space="preserve"> </w:t>
      </w:r>
      <w:r>
        <w:t>torres, desde las que se descubre toda la ciudad gracias a la alta situación de ellas, sino</w:t>
      </w:r>
      <w:r>
        <w:rPr>
          <w:spacing w:val="1"/>
        </w:rPr>
        <w:t xml:space="preserve"> </w:t>
      </w:r>
      <w:r>
        <w:t>porque la grandiosa masa de esta imponente fábrica representa hoy, como en los días de la</w:t>
      </w:r>
      <w:r>
        <w:rPr>
          <w:spacing w:val="1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Media, el</w:t>
      </w:r>
      <w:r>
        <w:rPr>
          <w:spacing w:val="2"/>
        </w:rPr>
        <w:t xml:space="preserve"> </w:t>
      </w:r>
      <w:r>
        <w:t>corazón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ciudad vieja.</w:t>
      </w:r>
    </w:p>
    <w:p w:rsidR="00560FBD" w:rsidRDefault="00560FBD" w:rsidP="00560FBD">
      <w:pPr>
        <w:pStyle w:val="BodyText"/>
        <w:spacing w:before="16" w:line="360" w:lineRule="auto"/>
        <w:ind w:left="240" w:right="735" w:firstLine="719"/>
        <w:jc w:val="both"/>
      </w:pPr>
      <w:r>
        <w:t>Inolvidable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impresión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cuantos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visitan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claustro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pabellón</w:t>
      </w:r>
      <w:r>
        <w:rPr>
          <w:spacing w:val="-58"/>
        </w:rPr>
        <w:t xml:space="preserve"> </w:t>
      </w:r>
      <w:r>
        <w:t>del surtidor, las ricas verjas de hierro forjado y la suave y feliz armonía de aquel conjunto,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contribuye,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poco,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vegetación</w:t>
      </w:r>
      <w:r>
        <w:rPr>
          <w:spacing w:val="-6"/>
        </w:rPr>
        <w:t xml:space="preserve"> </w:t>
      </w:r>
      <w:r>
        <w:t>meridional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jardín.</w:t>
      </w:r>
      <w:r>
        <w:rPr>
          <w:spacing w:val="-6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interior,</w:t>
      </w:r>
      <w:r>
        <w:rPr>
          <w:spacing w:val="-58"/>
        </w:rPr>
        <w:t xml:space="preserve"> </w:t>
      </w:r>
      <w:r>
        <w:t>con su místico crepúsculo, produce honda emoción. La catedral de Barcelona, como es</w:t>
      </w:r>
      <w:r>
        <w:rPr>
          <w:spacing w:val="1"/>
        </w:rPr>
        <w:t xml:space="preserve"> </w:t>
      </w:r>
      <w:bookmarkStart w:id="0" w:name="_GoBack"/>
      <w:r>
        <w:t>frecuente en las ciudades meridionales, inundadas de luz, es obscura, casi más obscura que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Sevilla. Su robusta fábrica</w:t>
      </w:r>
      <w:r>
        <w:rPr>
          <w:spacing w:val="-2"/>
        </w:rPr>
        <w:t xml:space="preserve"> </w:t>
      </w:r>
      <w:r>
        <w:t>parece</w:t>
      </w:r>
      <w:r>
        <w:rPr>
          <w:spacing w:val="-1"/>
        </w:rPr>
        <w:t xml:space="preserve"> </w:t>
      </w:r>
      <w:r>
        <w:t>todavía más grande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 que realmente</w:t>
      </w:r>
      <w:r>
        <w:rPr>
          <w:spacing w:val="-1"/>
        </w:rPr>
        <w:t xml:space="preserve"> </w:t>
      </w:r>
      <w:r>
        <w:t>es.</w:t>
      </w:r>
    </w:p>
    <w:p w:rsidR="00560FBD" w:rsidRDefault="00560FBD" w:rsidP="00560FBD">
      <w:pPr>
        <w:pStyle w:val="BodyText"/>
        <w:spacing w:before="22" w:line="360" w:lineRule="auto"/>
        <w:ind w:left="240" w:right="738" w:firstLine="719"/>
        <w:jc w:val="both"/>
      </w:pPr>
      <w:r>
        <w:t>La catedral de Barcelona es en lo esencial una obra del siglo XIV, y el ejemplo más</w:t>
      </w:r>
      <w:r>
        <w:rPr>
          <w:spacing w:val="-57"/>
        </w:rPr>
        <w:t xml:space="preserve"> </w:t>
      </w:r>
      <w:r>
        <w:t>relevante de la modificación catalana del tipo gótico de catedrales. Esta construcción,</w:t>
      </w:r>
      <w:r>
        <w:rPr>
          <w:spacing w:val="1"/>
        </w:rPr>
        <w:t xml:space="preserve"> </w:t>
      </w:r>
      <w:r>
        <w:t>peculiar en su clase, no tiene nave transversal propiamente dicha. Las naves ofrecen poca</w:t>
      </w:r>
      <w:r>
        <w:rPr>
          <w:spacing w:val="1"/>
        </w:rPr>
        <w:t xml:space="preserve"> </w:t>
      </w:r>
      <w:r>
        <w:t>diferencia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altura,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catedral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Barcelona</w:t>
      </w:r>
      <w:r>
        <w:rPr>
          <w:spacing w:val="-1"/>
        </w:rPr>
        <w:t xml:space="preserve"> </w:t>
      </w:r>
      <w:r>
        <w:t>representa,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María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Mar,</w:t>
      </w:r>
      <w:r>
        <w:rPr>
          <w:spacing w:val="-58"/>
        </w:rPr>
        <w:t xml:space="preserve"> </w:t>
      </w:r>
      <w:r>
        <w:t>naves</w:t>
      </w:r>
      <w:r>
        <w:rPr>
          <w:spacing w:val="-1"/>
        </w:rPr>
        <w:t xml:space="preserve"> </w:t>
      </w:r>
      <w:r>
        <w:t>igualmente altas.</w:t>
      </w:r>
    </w:p>
    <w:p w:rsidR="00560FBD" w:rsidRDefault="00560FBD" w:rsidP="00560FBD">
      <w:pPr>
        <w:pStyle w:val="BodyText"/>
        <w:spacing w:line="360" w:lineRule="auto"/>
        <w:ind w:left="240" w:right="507" w:firstLine="719"/>
        <w:jc w:val="both"/>
      </w:pPr>
      <w:r>
        <w:t xml:space="preserve">Según </w:t>
      </w:r>
      <w:proofErr w:type="spellStart"/>
      <w:r>
        <w:t>Lampérez</w:t>
      </w:r>
      <w:proofErr w:type="spellEnd"/>
      <w:r>
        <w:t>, el primer arquitecto de la catedral de Barcelona se inspiró en la de</w:t>
      </w:r>
      <w:r>
        <w:rPr>
          <w:spacing w:val="1"/>
        </w:rPr>
        <w:t xml:space="preserve"> </w:t>
      </w:r>
      <w:r>
        <w:t>Narbona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 obra</w:t>
      </w:r>
      <w:r>
        <w:rPr>
          <w:spacing w:val="-3"/>
        </w:rPr>
        <w:t xml:space="preserve"> </w:t>
      </w:r>
      <w:r>
        <w:t>representa el</w:t>
      </w:r>
      <w:r>
        <w:rPr>
          <w:spacing w:val="-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norte francés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 sistema</w:t>
      </w:r>
      <w:r>
        <w:rPr>
          <w:spacing w:val="-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Languedoc. La primera piedra fue puesta el año 1298 y en 1420 quedó terminada, en lo</w:t>
      </w:r>
      <w:r>
        <w:rPr>
          <w:spacing w:val="1"/>
        </w:rPr>
        <w:t xml:space="preserve"> </w:t>
      </w:r>
      <w:r>
        <w:t>esencial,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catedral propiamente</w:t>
      </w:r>
      <w:r>
        <w:rPr>
          <w:spacing w:val="-1"/>
        </w:rPr>
        <w:t xml:space="preserve"> </w:t>
      </w:r>
      <w:r>
        <w:t>dicha.</w:t>
      </w:r>
    </w:p>
    <w:bookmarkEnd w:id="0"/>
    <w:p w:rsidR="00D45B86" w:rsidRPr="00560FBD" w:rsidRDefault="00D45B86" w:rsidP="00560FBD">
      <w:pPr>
        <w:spacing w:line="360" w:lineRule="auto"/>
        <w:jc w:val="both"/>
        <w:rPr>
          <w:lang w:val="es-ES"/>
        </w:rPr>
      </w:pPr>
    </w:p>
    <w:sectPr w:rsidR="00D45B86" w:rsidRPr="00560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BD"/>
    <w:rsid w:val="00560FBD"/>
    <w:rsid w:val="00D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9177"/>
  <w15:chartTrackingRefBased/>
  <w15:docId w15:val="{BB62DE42-9312-4841-A0AA-8E1D230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560FBD"/>
    <w:pPr>
      <w:widowControl w:val="0"/>
      <w:autoSpaceDE w:val="0"/>
      <w:autoSpaceDN w:val="0"/>
      <w:spacing w:after="0" w:line="240" w:lineRule="auto"/>
      <w:ind w:left="24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560FB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560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560FBD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2024-04-10T12:44:00Z</dcterms:created>
  <dcterms:modified xsi:type="dcterms:W3CDTF">2024-04-10T12:45:00Z</dcterms:modified>
</cp:coreProperties>
</file>