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4" w:rsidRPr="00830558" w:rsidRDefault="005F4954" w:rsidP="005F4954">
      <w:pPr>
        <w:pStyle w:val="Heading7"/>
        <w:ind w:left="1732" w:right="1960"/>
        <w:jc w:val="center"/>
        <w:rPr>
          <w:u w:val="single"/>
        </w:rPr>
      </w:pPr>
      <w:r w:rsidRPr="00830558">
        <w:rPr>
          <w:u w:val="single"/>
        </w:rPr>
        <w:t>LOS</w:t>
      </w:r>
      <w:r w:rsidRPr="00830558">
        <w:rPr>
          <w:spacing w:val="-1"/>
          <w:u w:val="single"/>
        </w:rPr>
        <w:t xml:space="preserve"> </w:t>
      </w:r>
      <w:r w:rsidRPr="00830558">
        <w:rPr>
          <w:u w:val="single"/>
        </w:rPr>
        <w:t>MUSEOS</w:t>
      </w:r>
    </w:p>
    <w:p w:rsidR="005F4954" w:rsidRDefault="005F4954" w:rsidP="005F4954">
      <w:pPr>
        <w:pStyle w:val="BodyText"/>
        <w:rPr>
          <w:b/>
          <w:sz w:val="26"/>
        </w:rPr>
      </w:pPr>
    </w:p>
    <w:p w:rsidR="005F4954" w:rsidRDefault="005F4954" w:rsidP="005F4954">
      <w:pPr>
        <w:pStyle w:val="BodyText"/>
        <w:spacing w:before="3"/>
        <w:rPr>
          <w:b/>
          <w:sz w:val="22"/>
        </w:rPr>
      </w:pPr>
    </w:p>
    <w:p w:rsidR="005F4954" w:rsidRDefault="005F4954" w:rsidP="005F4954">
      <w:pPr>
        <w:pStyle w:val="BodyText"/>
        <w:spacing w:line="273" w:lineRule="auto"/>
        <w:ind w:left="240" w:right="738" w:firstLine="719"/>
        <w:jc w:val="both"/>
      </w:pP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museos,</w:t>
      </w:r>
      <w:r>
        <w:rPr>
          <w:spacing w:val="-10"/>
        </w:rPr>
        <w:t xml:space="preserve"> </w:t>
      </w:r>
      <w:r>
        <w:rPr>
          <w:spacing w:val="-1"/>
        </w:rPr>
        <w:t>tal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hoy</w:t>
      </w:r>
      <w:r>
        <w:rPr>
          <w:spacing w:val="-1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percibimos,</w:t>
      </w:r>
      <w:r>
        <w:rPr>
          <w:spacing w:val="-9"/>
        </w:rPr>
        <w:t xml:space="preserve"> </w:t>
      </w:r>
      <w:r>
        <w:t>constituyen</w:t>
      </w:r>
      <w:r>
        <w:rPr>
          <w:spacing w:val="-10"/>
        </w:rPr>
        <w:t xml:space="preserve"> </w:t>
      </w:r>
      <w:r>
        <w:t>unas</w:t>
      </w:r>
      <w:r>
        <w:rPr>
          <w:spacing w:val="-10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culturales</w:t>
      </w:r>
      <w:r>
        <w:rPr>
          <w:spacing w:val="-57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íntimamente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contemporánea.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 los acontecimientos ha puesto en evidencia como una de las características</w:t>
      </w:r>
      <w:r>
        <w:rPr>
          <w:spacing w:val="1"/>
        </w:rPr>
        <w:t xml:space="preserve"> </w:t>
      </w:r>
      <w:r>
        <w:t>definitorias de los museos su capacidad para acomodarse a los cambios sociales. Como es</w:t>
      </w:r>
      <w:r>
        <w:rPr>
          <w:spacing w:val="1"/>
        </w:rPr>
        <w:t xml:space="preserve"> </w:t>
      </w:r>
      <w:r>
        <w:t>lógico, las fuertes mutaciones que acontecieron en la sociedad mediática se han traducido</w:t>
      </w:r>
      <w:r>
        <w:rPr>
          <w:spacing w:val="1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3"/>
        </w:rPr>
        <w:t xml:space="preserve"> </w:t>
      </w:r>
      <w:r>
        <w:t>museos</w:t>
      </w:r>
      <w:r>
        <w:rPr>
          <w:spacing w:val="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irrupción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nuevas</w:t>
      </w:r>
      <w:r>
        <w:rPr>
          <w:spacing w:val="-3"/>
        </w:rPr>
        <w:t xml:space="preserve"> </w:t>
      </w:r>
      <w:proofErr w:type="gramStart"/>
      <w:r>
        <w:t>tecnologías</w:t>
      </w:r>
      <w:proofErr w:type="gramEnd"/>
      <w:r>
        <w:rPr>
          <w:spacing w:val="-57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en el desarrollo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perfiles para</w:t>
      </w:r>
      <w:r>
        <w:rPr>
          <w:spacing w:val="-1"/>
        </w:rPr>
        <w:t xml:space="preserve"> </w:t>
      </w:r>
      <w:r>
        <w:t>estas instituciones.</w:t>
      </w:r>
    </w:p>
    <w:p w:rsidR="005F4954" w:rsidRDefault="005F4954" w:rsidP="005F4954">
      <w:pPr>
        <w:pStyle w:val="BodyText"/>
        <w:spacing w:line="271" w:lineRule="auto"/>
        <w:ind w:left="240" w:right="740" w:firstLine="719"/>
        <w:jc w:val="both"/>
      </w:pPr>
      <w:r>
        <w:t>Junto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museos</w:t>
      </w:r>
      <w:r>
        <w:rPr>
          <w:spacing w:val="-6"/>
        </w:rPr>
        <w:t xml:space="preserve"> </w:t>
      </w:r>
      <w:r>
        <w:t>virtuales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reproducen</w:t>
      </w:r>
      <w:r>
        <w:rPr>
          <w:spacing w:val="-6"/>
        </w:rPr>
        <w:t xml:space="preserve"> </w:t>
      </w:r>
      <w:r>
        <w:t>digitalizadas</w:t>
      </w:r>
      <w:r>
        <w:rPr>
          <w:spacing w:val="-6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arte</w:t>
      </w:r>
      <w:r>
        <w:rPr>
          <w:spacing w:val="-7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soportes tradicionales, están apareciendo otro tipo de museos que difunden creaciones</w:t>
      </w:r>
      <w:r>
        <w:rPr>
          <w:spacing w:val="1"/>
        </w:rPr>
        <w:t xml:space="preserve"> </w:t>
      </w:r>
      <w:r>
        <w:rPr>
          <w:spacing w:val="-1"/>
        </w:rPr>
        <w:t>concebidas</w:t>
      </w:r>
      <w:r>
        <w:rPr>
          <w:spacing w:val="-13"/>
        </w:rPr>
        <w:t xml:space="preserve"> </w:t>
      </w:r>
      <w:r>
        <w:t>expresamente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red,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pesar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naturaleza</w:t>
      </w:r>
      <w:r>
        <w:rPr>
          <w:spacing w:val="-16"/>
        </w:rPr>
        <w:t xml:space="preserve"> </w:t>
      </w:r>
      <w:r>
        <w:t>objetual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resisten</w:t>
      </w:r>
      <w:r>
        <w:rPr>
          <w:spacing w:val="-57"/>
        </w:rPr>
        <w:t xml:space="preserve"> </w:t>
      </w:r>
      <w:r>
        <w:t>a ser expuestas en nuevos espacios de exposición como son los museos y las galerías</w:t>
      </w:r>
      <w:r>
        <w:rPr>
          <w:spacing w:val="1"/>
        </w:rPr>
        <w:t xml:space="preserve"> </w:t>
      </w:r>
      <w:r>
        <w:t>digitales.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trata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espacio</w:t>
      </w:r>
      <w:r>
        <w:rPr>
          <w:spacing w:val="4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arte,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tecnología</w:t>
      </w:r>
      <w:r>
        <w:rPr>
          <w:spacing w:val="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investigación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combinan</w:t>
      </w:r>
    </w:p>
    <w:p w:rsidR="005F4954" w:rsidRDefault="005F4954" w:rsidP="005F4954">
      <w:pPr>
        <w:pStyle w:val="BodyText"/>
        <w:spacing w:before="74" w:line="271" w:lineRule="auto"/>
        <w:ind w:left="240" w:right="743"/>
        <w:jc w:val="both"/>
      </w:pPr>
      <w:r>
        <w:t>para afrontar las nuevas tendencias artísticas que permiten al espectador convertirse en</w:t>
      </w:r>
      <w:r>
        <w:rPr>
          <w:spacing w:val="1"/>
        </w:rPr>
        <w:t xml:space="preserve"> </w:t>
      </w:r>
      <w:r>
        <w:t>partícipe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5F4954" w:rsidRDefault="005F4954" w:rsidP="005F4954">
      <w:pPr>
        <w:pStyle w:val="BodyText"/>
        <w:spacing w:before="19" w:line="271" w:lineRule="auto"/>
        <w:ind w:left="240" w:right="738" w:firstLine="719"/>
        <w:jc w:val="both"/>
      </w:pPr>
      <w:r>
        <w:rPr>
          <w:spacing w:val="-1"/>
        </w:rPr>
        <w:t>Observamos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nuevas</w:t>
      </w:r>
      <w:r>
        <w:rPr>
          <w:spacing w:val="-14"/>
        </w:rPr>
        <w:t xml:space="preserve"> </w:t>
      </w:r>
      <w:r>
        <w:t>tecnologías</w:t>
      </w:r>
      <w:r>
        <w:rPr>
          <w:spacing w:val="-15"/>
        </w:rPr>
        <w:t xml:space="preserve"> </w:t>
      </w:r>
      <w:r>
        <w:t>informáticas</w:t>
      </w:r>
      <w:r>
        <w:rPr>
          <w:spacing w:val="-1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comunicación</w:t>
      </w:r>
      <w:r>
        <w:rPr>
          <w:spacing w:val="-57"/>
        </w:rPr>
        <w:t xml:space="preserve"> </w:t>
      </w:r>
      <w:r>
        <w:t>han potenciado la función difusora de los museos, y a su vez ha permitido desarrollar dos</w:t>
      </w:r>
      <w:r>
        <w:rPr>
          <w:spacing w:val="1"/>
        </w:rPr>
        <w:t xml:space="preserve"> </w:t>
      </w:r>
      <w:r>
        <w:t>nuevas tipologías: los museos virtuales que exponen obras convencionales, permitiendo el</w:t>
      </w:r>
      <w:r>
        <w:rPr>
          <w:spacing w:val="1"/>
        </w:rPr>
        <w:t xml:space="preserve"> </w:t>
      </w:r>
      <w:r>
        <w:t>acercamiento de esas creaciones al espectador acceder a ellas de lugares remotos y museos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galerías digitales vinculadas a</w:t>
      </w:r>
      <w:r>
        <w:rPr>
          <w:spacing w:val="-1"/>
        </w:rPr>
        <w:t xml:space="preserve"> </w:t>
      </w:r>
      <w:r>
        <w:t>la ciber-creación.</w:t>
      </w:r>
    </w:p>
    <w:p w:rsidR="005F4954" w:rsidRDefault="005F4954" w:rsidP="005F4954">
      <w:pPr>
        <w:pStyle w:val="Heading7"/>
        <w:spacing w:before="18"/>
        <w:ind w:left="560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588732" wp14:editId="5B4753A4">
            <wp:simplePos x="0" y="0"/>
            <wp:positionH relativeFrom="page">
              <wp:posOffset>1562100</wp:posOffset>
            </wp:positionH>
            <wp:positionV relativeFrom="paragraph">
              <wp:posOffset>276899</wp:posOffset>
            </wp:positionV>
            <wp:extent cx="210312" cy="275844"/>
            <wp:effectExtent l="0" t="0" r="0" b="0"/>
            <wp:wrapNone/>
            <wp:docPr id="6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Texto</w:t>
      </w:r>
      <w:r>
        <w:rPr>
          <w:spacing w:val="-3"/>
        </w:rPr>
        <w:t xml:space="preserve"> </w:t>
      </w:r>
      <w:r>
        <w:t>adaptado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“Prisma</w:t>
      </w:r>
      <w:r>
        <w:rPr>
          <w:spacing w:val="-2"/>
        </w:rPr>
        <w:t xml:space="preserve"> </w:t>
      </w:r>
      <w:r>
        <w:t>C1”</w:t>
      </w:r>
    </w:p>
    <w:p w:rsidR="005F4954" w:rsidRDefault="005F4954" w:rsidP="005F4954">
      <w:pPr>
        <w:pStyle w:val="BodyText"/>
        <w:spacing w:before="10"/>
        <w:rPr>
          <w:b/>
          <w:sz w:val="31"/>
        </w:rPr>
      </w:pPr>
    </w:p>
    <w:p w:rsidR="005F4954" w:rsidRDefault="005F4954" w:rsidP="005F4954">
      <w:pPr>
        <w:ind w:left="1589"/>
        <w:rPr>
          <w:b/>
          <w:sz w:val="24"/>
        </w:rPr>
      </w:pPr>
      <w:r>
        <w:rPr>
          <w:b/>
          <w:sz w:val="24"/>
        </w:rPr>
        <w:t>¿Qué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museos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gustan?</w:t>
      </w:r>
    </w:p>
    <w:p w:rsidR="005F4954" w:rsidRDefault="005F4954" w:rsidP="005F4954">
      <w:pPr>
        <w:spacing w:before="39"/>
        <w:ind w:left="1639"/>
        <w:rPr>
          <w:b/>
          <w:sz w:val="24"/>
        </w:rPr>
      </w:pPr>
      <w:r>
        <w:rPr>
          <w:b/>
          <w:sz w:val="24"/>
        </w:rPr>
        <w:t>¿Proponga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recorrido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Prado?</w:t>
      </w:r>
    </w:p>
    <w:p w:rsidR="00FA509B" w:rsidRDefault="00FA509B">
      <w:bookmarkStart w:id="0" w:name="_GoBack"/>
      <w:bookmarkEnd w:id="0"/>
    </w:p>
    <w:sectPr w:rsidR="00FA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4"/>
    <w:rsid w:val="005F4954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5FAA-94D6-41D3-9F5A-139A3C3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Heading7">
    <w:name w:val="heading 7"/>
    <w:basedOn w:val="Normal"/>
    <w:link w:val="Heading7Char"/>
    <w:uiPriority w:val="1"/>
    <w:qFormat/>
    <w:rsid w:val="005F4954"/>
    <w:pPr>
      <w:ind w:left="2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5F4954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5F49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954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2024-02-28T11:33:00Z</dcterms:created>
  <dcterms:modified xsi:type="dcterms:W3CDTF">2024-02-28T11:33:00Z</dcterms:modified>
</cp:coreProperties>
</file>