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849F1" w14:textId="77777777" w:rsidR="00667C6F" w:rsidRDefault="00667C6F" w:rsidP="00667C6F">
      <w:pPr>
        <w:spacing w:before="90" w:line="278" w:lineRule="auto"/>
        <w:ind w:left="2440" w:right="1960"/>
        <w:jc w:val="center"/>
        <w:rPr>
          <w:b/>
          <w:sz w:val="24"/>
        </w:rPr>
      </w:pPr>
      <w:r>
        <w:rPr>
          <w:b/>
          <w:sz w:val="24"/>
        </w:rPr>
        <w:t>PEDAGOGÍA Y PSICOPEDAGOGÍA: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SEMEJANZAS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 DIFERENCIAS</w:t>
      </w:r>
    </w:p>
    <w:p w14:paraId="2C794E3C" w14:textId="77777777" w:rsidR="00667C6F" w:rsidRDefault="00667C6F" w:rsidP="00667C6F">
      <w:pPr>
        <w:pStyle w:val="BodyText"/>
        <w:spacing w:before="209" w:line="271" w:lineRule="auto"/>
        <w:ind w:left="240" w:right="742" w:firstLine="719"/>
        <w:jc w:val="both"/>
      </w:pPr>
      <w:r>
        <w:t>Es casi seguro que ningún otro hecho puede influir en forma tan determinante en el</w:t>
      </w:r>
      <w:r>
        <w:rPr>
          <w:spacing w:val="-57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humano</w:t>
      </w:r>
      <w:r>
        <w:rPr>
          <w:spacing w:val="-1"/>
        </w:rPr>
        <w:t xml:space="preserve"> </w:t>
      </w:r>
      <w:r>
        <w:t>como</w:t>
      </w:r>
      <w:r>
        <w:rPr>
          <w:spacing w:val="-1"/>
        </w:rPr>
        <w:t xml:space="preserve"> </w:t>
      </w:r>
      <w:r>
        <w:t>tener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posibilidad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retrasar o detener el</w:t>
      </w:r>
      <w:r>
        <w:rPr>
          <w:spacing w:val="-1"/>
        </w:rPr>
        <w:t xml:space="preserve"> </w:t>
      </w:r>
      <w:r>
        <w:t>proceso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envejecimiento.</w:t>
      </w:r>
    </w:p>
    <w:p w14:paraId="44BB29AA" w14:textId="77777777" w:rsidR="00667C6F" w:rsidRDefault="00667C6F" w:rsidP="00667C6F">
      <w:pPr>
        <w:pStyle w:val="BodyText"/>
        <w:spacing w:before="17" w:line="264" w:lineRule="auto"/>
        <w:ind w:left="240" w:right="737" w:firstLine="719"/>
        <w:jc w:val="both"/>
      </w:pPr>
      <w:r>
        <w:t>La hipótesis contenida en la afirmación precedente, permite inferir la trascendencia</w:t>
      </w:r>
      <w:r>
        <w:rPr>
          <w:spacing w:val="-57"/>
        </w:rPr>
        <w:t xml:space="preserve"> </w:t>
      </w:r>
      <w:r>
        <w:rPr>
          <w:spacing w:val="-1"/>
        </w:rPr>
        <w:t>que,</w:t>
      </w:r>
      <w:r>
        <w:rPr>
          <w:spacing w:val="-15"/>
        </w:rPr>
        <w:t xml:space="preserve"> </w:t>
      </w:r>
      <w:r>
        <w:rPr>
          <w:spacing w:val="-1"/>
        </w:rPr>
        <w:t>desde</w:t>
      </w:r>
      <w:r>
        <w:rPr>
          <w:spacing w:val="-16"/>
        </w:rPr>
        <w:t xml:space="preserve"> </w:t>
      </w:r>
      <w:r>
        <w:rPr>
          <w:spacing w:val="-1"/>
        </w:rPr>
        <w:t>tiempos</w:t>
      </w:r>
      <w:r>
        <w:rPr>
          <w:spacing w:val="-14"/>
        </w:rPr>
        <w:t xml:space="preserve"> </w:t>
      </w:r>
      <w:r>
        <w:t>pretéritos</w:t>
      </w:r>
      <w:r>
        <w:rPr>
          <w:spacing w:val="-15"/>
        </w:rPr>
        <w:t xml:space="preserve"> </w:t>
      </w:r>
      <w:r>
        <w:t>hasta</w:t>
      </w:r>
      <w:r>
        <w:rPr>
          <w:spacing w:val="-15"/>
        </w:rPr>
        <w:t xml:space="preserve"> </w:t>
      </w:r>
      <w:r>
        <w:t>nuestra</w:t>
      </w:r>
      <w:r>
        <w:rPr>
          <w:spacing w:val="-16"/>
        </w:rPr>
        <w:t xml:space="preserve"> </w:t>
      </w:r>
      <w:r>
        <w:t>era,</w:t>
      </w:r>
      <w:r>
        <w:rPr>
          <w:spacing w:val="-15"/>
        </w:rPr>
        <w:t xml:space="preserve"> </w:t>
      </w:r>
      <w:r>
        <w:t>ha</w:t>
      </w:r>
      <w:r>
        <w:rPr>
          <w:spacing w:val="-12"/>
        </w:rPr>
        <w:t xml:space="preserve"> </w:t>
      </w:r>
      <w:r>
        <w:t>adquirido</w:t>
      </w:r>
      <w:r>
        <w:rPr>
          <w:spacing w:val="-15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problema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edad</w:t>
      </w:r>
      <w:r>
        <w:rPr>
          <w:spacing w:val="-15"/>
        </w:rPr>
        <w:t xml:space="preserve"> </w:t>
      </w:r>
      <w:r>
        <w:t>avanzada</w:t>
      </w:r>
      <w:r>
        <w:rPr>
          <w:spacing w:val="-57"/>
        </w:rPr>
        <w:t xml:space="preserve"> </w:t>
      </w:r>
      <w:r>
        <w:t>o vejez, no sólo en el ámbito del ciudadano común, sino también en áreas específicas del</w:t>
      </w:r>
      <w:r>
        <w:rPr>
          <w:spacing w:val="1"/>
        </w:rPr>
        <w:t xml:space="preserve"> </w:t>
      </w:r>
      <w:r>
        <w:t>quehacer</w:t>
      </w:r>
      <w:r>
        <w:rPr>
          <w:spacing w:val="-1"/>
        </w:rPr>
        <w:t xml:space="preserve"> </w:t>
      </w:r>
      <w:r>
        <w:t>científico.</w:t>
      </w:r>
    </w:p>
    <w:p w14:paraId="5B3A3EBD" w14:textId="77777777" w:rsidR="00667C6F" w:rsidRDefault="00667C6F" w:rsidP="00667C6F">
      <w:pPr>
        <w:pStyle w:val="BodyText"/>
        <w:spacing w:before="32" w:line="273" w:lineRule="auto"/>
        <w:ind w:left="240" w:right="736" w:firstLine="719"/>
        <w:jc w:val="both"/>
      </w:pPr>
      <w:r>
        <w:t>Considerando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posición</w:t>
      </w:r>
      <w:r>
        <w:rPr>
          <w:spacing w:val="-6"/>
        </w:rPr>
        <w:t xml:space="preserve"> </w:t>
      </w:r>
      <w:r>
        <w:t>adoptada</w:t>
      </w:r>
      <w:r>
        <w:rPr>
          <w:spacing w:val="-8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científicos</w:t>
      </w:r>
      <w:r>
        <w:rPr>
          <w:spacing w:val="-6"/>
        </w:rPr>
        <w:t xml:space="preserve"> </w:t>
      </w:r>
      <w:r>
        <w:t>sociales,</w:t>
      </w:r>
      <w:r>
        <w:rPr>
          <w:spacing w:val="-6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evidente</w:t>
      </w:r>
      <w:r>
        <w:rPr>
          <w:spacing w:val="-5"/>
        </w:rPr>
        <w:t xml:space="preserve"> </w:t>
      </w:r>
      <w:r>
        <w:t>que,</w:t>
      </w:r>
      <w:r>
        <w:rPr>
          <w:spacing w:val="-6"/>
        </w:rPr>
        <w:t xml:space="preserve"> </w:t>
      </w:r>
      <w:r>
        <w:t>para</w:t>
      </w:r>
      <w:r>
        <w:rPr>
          <w:spacing w:val="-58"/>
        </w:rPr>
        <w:t xml:space="preserve"> </w:t>
      </w:r>
      <w:r>
        <w:t>ellos, el envejecimiento es un proceso largo y complejo de cambios de actitudes que se</w:t>
      </w:r>
      <w:r>
        <w:rPr>
          <w:spacing w:val="1"/>
        </w:rPr>
        <w:t xml:space="preserve"> </w:t>
      </w:r>
      <w:r>
        <w:t>originan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relación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hombre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entorno</w:t>
      </w:r>
      <w:r>
        <w:rPr>
          <w:spacing w:val="-4"/>
        </w:rPr>
        <w:t xml:space="preserve"> </w:t>
      </w:r>
      <w:r>
        <w:t>social y</w:t>
      </w:r>
      <w:r>
        <w:rPr>
          <w:spacing w:val="-9"/>
        </w:rPr>
        <w:t xml:space="preserve"> </w:t>
      </w:r>
      <w:r>
        <w:t>cultural,</w:t>
      </w:r>
      <w:r>
        <w:rPr>
          <w:spacing w:val="-5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cual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quiere</w:t>
      </w:r>
      <w:r>
        <w:rPr>
          <w:spacing w:val="-5"/>
        </w:rPr>
        <w:t xml:space="preserve"> </w:t>
      </w:r>
      <w:r>
        <w:t>dar</w:t>
      </w:r>
      <w:r>
        <w:rPr>
          <w:spacing w:val="-58"/>
        </w:rPr>
        <w:t xml:space="preserve"> </w:t>
      </w:r>
      <w:r>
        <w:t>a entender que envejecer implica una modificación significativa del individuo humano con</w:t>
      </w:r>
      <w:r>
        <w:rPr>
          <w:spacing w:val="-57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 hábitat.</w:t>
      </w:r>
    </w:p>
    <w:p w14:paraId="6485CCA6" w14:textId="77777777" w:rsidR="00667C6F" w:rsidRDefault="00667C6F" w:rsidP="00667C6F">
      <w:pPr>
        <w:pStyle w:val="BodyText"/>
        <w:spacing w:before="18" w:line="271" w:lineRule="auto"/>
        <w:ind w:left="240" w:right="738" w:firstLine="719"/>
        <w:jc w:val="both"/>
      </w:pPr>
      <w:r>
        <w:t>En</w:t>
      </w:r>
      <w:r>
        <w:rPr>
          <w:spacing w:val="-8"/>
        </w:rPr>
        <w:t xml:space="preserve"> </w:t>
      </w:r>
      <w:r>
        <w:t>otro</w:t>
      </w:r>
      <w:r>
        <w:rPr>
          <w:spacing w:val="-8"/>
        </w:rPr>
        <w:t xml:space="preserve"> </w:t>
      </w:r>
      <w:r>
        <w:t>orden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ideas,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tiene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parte</w:t>
      </w:r>
      <w:r>
        <w:rPr>
          <w:spacing w:val="-7"/>
        </w:rPr>
        <w:t xml:space="preserve"> </w:t>
      </w:r>
      <w:r>
        <w:t>considerable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psicólogos</w:t>
      </w:r>
      <w:r>
        <w:rPr>
          <w:spacing w:val="-5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sostienen</w:t>
      </w:r>
      <w:r>
        <w:rPr>
          <w:spacing w:val="-57"/>
        </w:rPr>
        <w:t xml:space="preserve"> </w:t>
      </w:r>
      <w:r>
        <w:t>como</w:t>
      </w:r>
      <w:r>
        <w:rPr>
          <w:spacing w:val="-3"/>
        </w:rPr>
        <w:t xml:space="preserve"> </w:t>
      </w:r>
      <w:r>
        <w:t>criterio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vejez</w:t>
      </w:r>
      <w:r>
        <w:rPr>
          <w:spacing w:val="-2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concepto</w:t>
      </w:r>
      <w:r>
        <w:rPr>
          <w:spacing w:val="-3"/>
        </w:rPr>
        <w:t xml:space="preserve"> </w:t>
      </w:r>
      <w:r>
        <w:t>indefinido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suele</w:t>
      </w:r>
      <w:r>
        <w:rPr>
          <w:spacing w:val="-3"/>
        </w:rPr>
        <w:t xml:space="preserve"> </w:t>
      </w:r>
      <w:r>
        <w:t>atribuirse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toda</w:t>
      </w:r>
      <w:r>
        <w:rPr>
          <w:spacing w:val="-5"/>
        </w:rPr>
        <w:t xml:space="preserve"> </w:t>
      </w:r>
      <w:r>
        <w:t>persona</w:t>
      </w:r>
      <w:r>
        <w:rPr>
          <w:spacing w:val="-4"/>
        </w:rPr>
        <w:t xml:space="preserve"> </w:t>
      </w:r>
      <w:r>
        <w:t>que</w:t>
      </w:r>
      <w:r>
        <w:rPr>
          <w:spacing w:val="-58"/>
        </w:rPr>
        <w:t xml:space="preserve"> </w:t>
      </w:r>
      <w:r>
        <w:t>se encuentre en el último lapso de su vida, argumentando que los seres humanos transitan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etapas</w:t>
      </w:r>
      <w:r>
        <w:rPr>
          <w:spacing w:val="-1"/>
        </w:rPr>
        <w:t xml:space="preserve"> </w:t>
      </w:r>
      <w:r>
        <w:t>fundamentales: infancias,</w:t>
      </w:r>
      <w:r>
        <w:rPr>
          <w:spacing w:val="1"/>
        </w:rPr>
        <w:t xml:space="preserve"> </w:t>
      </w:r>
      <w:r>
        <w:t>adolescencia, edad</w:t>
      </w:r>
      <w:r>
        <w:rPr>
          <w:spacing w:val="2"/>
        </w:rPr>
        <w:t xml:space="preserve"> </w:t>
      </w:r>
      <w:r>
        <w:t>adulta y</w:t>
      </w:r>
      <w:r>
        <w:rPr>
          <w:spacing w:val="-5"/>
        </w:rPr>
        <w:t xml:space="preserve"> </w:t>
      </w:r>
      <w:r>
        <w:t>vejez.</w:t>
      </w:r>
    </w:p>
    <w:p w14:paraId="7C08DD09" w14:textId="77777777" w:rsidR="00667C6F" w:rsidRDefault="00667C6F" w:rsidP="00667C6F">
      <w:pPr>
        <w:pStyle w:val="BodyText"/>
        <w:spacing w:before="25" w:line="273" w:lineRule="auto"/>
        <w:ind w:left="240" w:right="738" w:firstLine="719"/>
        <w:jc w:val="both"/>
      </w:pPr>
      <w:r>
        <w:t>Aunque</w:t>
      </w:r>
      <w:r>
        <w:rPr>
          <w:spacing w:val="-3"/>
        </w:rPr>
        <w:t xml:space="preserve"> </w:t>
      </w:r>
      <w:r>
        <w:t>todo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humano</w:t>
      </w:r>
      <w:r>
        <w:rPr>
          <w:spacing w:val="-1"/>
        </w:rPr>
        <w:t xml:space="preserve"> </w:t>
      </w:r>
      <w:r>
        <w:t>experimenta cambios,</w:t>
      </w:r>
      <w:r>
        <w:rPr>
          <w:spacing w:val="-1"/>
        </w:rPr>
        <w:t xml:space="preserve"> </w:t>
      </w:r>
      <w:r>
        <w:t>físicos</w:t>
      </w:r>
      <w:r>
        <w:rPr>
          <w:spacing w:val="1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mentales, a</w:t>
      </w:r>
      <w:r>
        <w:rPr>
          <w:spacing w:val="-3"/>
        </w:rPr>
        <w:t xml:space="preserve"> </w:t>
      </w:r>
      <w:r>
        <w:t>medida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</w:t>
      </w:r>
      <w:r>
        <w:rPr>
          <w:spacing w:val="-57"/>
        </w:rPr>
        <w:t xml:space="preserve"> </w:t>
      </w:r>
      <w:r>
        <w:t>él se desarrolla el fenómeno del envejecimiento, el cual se inicia, según algunos autores, a</w:t>
      </w:r>
      <w:r>
        <w:rPr>
          <w:spacing w:val="1"/>
        </w:rPr>
        <w:t xml:space="preserve"> </w:t>
      </w:r>
      <w:r>
        <w:t>temprana edad y culmina con la muerte, no ocurre lo mismo con la educación ya que está</w:t>
      </w:r>
      <w:r>
        <w:rPr>
          <w:spacing w:val="1"/>
        </w:rPr>
        <w:t xml:space="preserve"> </w:t>
      </w:r>
      <w:r>
        <w:t>plenamente demostrada la hipótesis con la cual se afirma que en el ser humano se conserva</w:t>
      </w:r>
      <w:r>
        <w:rPr>
          <w:spacing w:val="-57"/>
        </w:rPr>
        <w:t xml:space="preserve"> </w:t>
      </w:r>
      <w:r>
        <w:rPr>
          <w:spacing w:val="-1"/>
        </w:rPr>
        <w:t>casi</w:t>
      </w:r>
      <w:r>
        <w:rPr>
          <w:spacing w:val="-12"/>
        </w:rPr>
        <w:t xml:space="preserve"> </w:t>
      </w:r>
      <w:r>
        <w:rPr>
          <w:spacing w:val="-1"/>
        </w:rPr>
        <w:t>intacta,</w:t>
      </w:r>
      <w:r>
        <w:rPr>
          <w:spacing w:val="-6"/>
        </w:rPr>
        <w:t xml:space="preserve"> </w:t>
      </w:r>
      <w:r>
        <w:rPr>
          <w:spacing w:val="-1"/>
        </w:rPr>
        <w:t>y</w:t>
      </w:r>
      <w:r>
        <w:rPr>
          <w:spacing w:val="-1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manera</w:t>
      </w:r>
      <w:r>
        <w:rPr>
          <w:spacing w:val="-10"/>
        </w:rPr>
        <w:t xml:space="preserve"> </w:t>
      </w:r>
      <w:r>
        <w:t>permanente,</w:t>
      </w:r>
      <w:r>
        <w:rPr>
          <w:spacing w:val="-11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facultad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adquirir</w:t>
      </w:r>
      <w:r>
        <w:rPr>
          <w:spacing w:val="-11"/>
        </w:rPr>
        <w:t xml:space="preserve"> </w:t>
      </w:r>
      <w:r>
        <w:t>nuevos</w:t>
      </w:r>
      <w:r>
        <w:rPr>
          <w:spacing w:val="-10"/>
        </w:rPr>
        <w:t xml:space="preserve"> </w:t>
      </w:r>
      <w:r>
        <w:t>conocimientos;</w:t>
      </w:r>
      <w:r>
        <w:rPr>
          <w:spacing w:val="-12"/>
        </w:rPr>
        <w:t xml:space="preserve"> </w:t>
      </w:r>
      <w:r>
        <w:t>es</w:t>
      </w:r>
      <w:r>
        <w:rPr>
          <w:spacing w:val="-12"/>
        </w:rPr>
        <w:t xml:space="preserve"> </w:t>
      </w:r>
      <w:r>
        <w:t>decir,</w:t>
      </w:r>
      <w:r>
        <w:rPr>
          <w:spacing w:val="-57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hombre</w:t>
      </w:r>
      <w:r>
        <w:rPr>
          <w:spacing w:val="-2"/>
        </w:rPr>
        <w:t xml:space="preserve"> </w:t>
      </w:r>
      <w:r>
        <w:t>puede</w:t>
      </w:r>
      <w:r>
        <w:rPr>
          <w:spacing w:val="1"/>
        </w:rPr>
        <w:t xml:space="preserve"> </w:t>
      </w:r>
      <w:r>
        <w:t>aprender en cualquier etapa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su</w:t>
      </w:r>
      <w:r>
        <w:rPr>
          <w:spacing w:val="2"/>
        </w:rPr>
        <w:t xml:space="preserve"> </w:t>
      </w:r>
      <w:r>
        <w:t>vida.</w:t>
      </w:r>
    </w:p>
    <w:p w14:paraId="01060171" w14:textId="77777777" w:rsidR="00A778DF" w:rsidRDefault="00A778DF"/>
    <w:sectPr w:rsidR="00A77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C6F"/>
    <w:rsid w:val="00667C6F"/>
    <w:rsid w:val="00A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1C571"/>
  <w15:chartTrackingRefBased/>
  <w15:docId w15:val="{64C5A645-8D5D-4670-8011-A608C2AA4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C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67C6F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67C6F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2023-12-01T21:48:00Z</dcterms:created>
  <dcterms:modified xsi:type="dcterms:W3CDTF">2023-12-01T21:48:00Z</dcterms:modified>
</cp:coreProperties>
</file>