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350D" w14:textId="77777777" w:rsidR="0026241F" w:rsidRPr="007D4080" w:rsidRDefault="0026241F" w:rsidP="0026241F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  <w:r w:rsidRPr="007D4080"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  <w:t>FACULTAD DE FILOSOFÍA</w:t>
      </w:r>
    </w:p>
    <w:p w14:paraId="2D1509D1" w14:textId="77777777" w:rsidR="0026241F" w:rsidRPr="007D4080" w:rsidRDefault="0026241F" w:rsidP="0026241F">
      <w:pPr>
        <w:spacing w:after="0" w:line="276" w:lineRule="auto"/>
        <w:jc w:val="center"/>
        <w:rPr>
          <w:rFonts w:ascii="Cambria" w:eastAsia="Times New Roman" w:hAnsi="Cambria" w:cs="Times New Roman"/>
          <w:bCs/>
          <w:sz w:val="28"/>
          <w:szCs w:val="28"/>
          <w:lang w:val="es-ES"/>
        </w:rPr>
      </w:pPr>
      <w:r w:rsidRPr="007D4080"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     (Centro de lenguas extranjeras)</w:t>
      </w:r>
    </w:p>
    <w:p w14:paraId="1B266574" w14:textId="77777777" w:rsidR="0026241F" w:rsidRPr="007D4080" w:rsidRDefault="0026241F" w:rsidP="0026241F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s-ES"/>
        </w:rPr>
      </w:pPr>
      <w:r w:rsidRPr="007D4080">
        <w:rPr>
          <w:rFonts w:ascii="Cambria" w:eastAsia="Times New Roman" w:hAnsi="Cambria" w:cs="Times New Roman"/>
          <w:b/>
          <w:sz w:val="28"/>
          <w:szCs w:val="28"/>
          <w:lang w:val="es-ES"/>
        </w:rPr>
        <w:t>Universidad de Belgrado</w:t>
      </w:r>
    </w:p>
    <w:p w14:paraId="2B0ED468" w14:textId="77777777" w:rsidR="0026241F" w:rsidRPr="007D4080" w:rsidRDefault="0026241F" w:rsidP="0026241F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  <w:r w:rsidRPr="007D4080">
        <w:rPr>
          <w:rFonts w:ascii="Cambria" w:hAnsi="Cambria"/>
          <w:noProof/>
          <w:sz w:val="28"/>
          <w:szCs w:val="28"/>
        </w:rPr>
        <w:drawing>
          <wp:inline distT="0" distB="0" distL="0" distR="0" wp14:anchorId="50CFF139" wp14:editId="5466015B">
            <wp:extent cx="1485900" cy="1013460"/>
            <wp:effectExtent l="0" t="0" r="0" b="0"/>
            <wp:docPr id="1" name="Picture 1" descr="C:\Users\Mirko\Desktop\преузимањ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преузимањ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5546" w14:textId="77777777" w:rsidR="0026241F" w:rsidRPr="007D4080" w:rsidRDefault="0026241F" w:rsidP="0026241F">
      <w:pPr>
        <w:spacing w:after="200" w:line="276" w:lineRule="auto"/>
        <w:jc w:val="center"/>
        <w:rPr>
          <w:rFonts w:ascii="Cambria" w:eastAsia="Times New Roman" w:hAnsi="Cambria" w:cs="Times New Roman"/>
          <w:sz w:val="28"/>
          <w:szCs w:val="28"/>
          <w:lang w:val="es-ES"/>
        </w:rPr>
      </w:pPr>
      <w:r w:rsidRPr="007D4080">
        <w:rPr>
          <w:rFonts w:ascii="Cambria" w:eastAsia="Times New Roman" w:hAnsi="Cambria" w:cs="Times New Roman"/>
          <w:b/>
          <w:sz w:val="28"/>
          <w:szCs w:val="28"/>
          <w:lang w:val="es-ES"/>
        </w:rPr>
        <w:t>1º AÑO, asignatura:</w:t>
      </w:r>
      <w:r w:rsidRPr="007D4080"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  <w:t xml:space="preserve"> ESPAÑOL 1</w:t>
      </w:r>
      <w:r w:rsidRPr="007D4080">
        <w:rPr>
          <w:rFonts w:ascii="Cambria" w:eastAsia="Times New Roman" w:hAnsi="Cambria" w:cs="Times New Roman"/>
          <w:sz w:val="28"/>
          <w:szCs w:val="28"/>
          <w:lang w:val="es-ES"/>
        </w:rPr>
        <w:t xml:space="preserve">                           </w:t>
      </w:r>
    </w:p>
    <w:p w14:paraId="158F40D0" w14:textId="77777777" w:rsidR="0026241F" w:rsidRPr="007D4080" w:rsidRDefault="0026241F" w:rsidP="0026241F">
      <w:pPr>
        <w:spacing w:after="200" w:line="276" w:lineRule="auto"/>
        <w:jc w:val="center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33B63212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Trebuchet MS" w:eastAsia="Times New Roman" w:hAnsi="Trebuchet MS" w:cs="Times New Roman"/>
          <w:sz w:val="28"/>
          <w:szCs w:val="28"/>
          <w:lang w:val="es-ES"/>
        </w:rPr>
        <w:t>•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hyperlink r:id="rId5" w:history="1">
        <w:r w:rsidRPr="00A72C8F">
          <w:rPr>
            <w:rStyle w:val="Hyperlink"/>
            <w:rFonts w:ascii="Cambria" w:eastAsia="Times New Roman" w:hAnsi="Cambria" w:cs="Times New Roman"/>
            <w:sz w:val="28"/>
            <w:szCs w:val="28"/>
            <w:lang w:val="es-ES"/>
          </w:rPr>
          <w:t>aneta.trivic@f.bg.ac.rs</w:t>
        </w:r>
      </w:hyperlink>
      <w:r w:rsidRPr="007D4080"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</w:p>
    <w:p w14:paraId="6FABB374" w14:textId="77777777" w:rsidR="0026241F" w:rsidRPr="007D4080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</w:p>
    <w:p w14:paraId="29105DF5" w14:textId="38327299" w:rsidR="0026241F" w:rsidRPr="006B56B8" w:rsidRDefault="0026241F" w:rsidP="0026241F">
      <w:pPr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Trebuchet MS" w:hAnsi="Trebuchet MS" w:cs="Times New Roman"/>
          <w:b/>
          <w:sz w:val="28"/>
          <w:szCs w:val="28"/>
          <w:lang w:val="es-ES"/>
        </w:rPr>
        <w:t>•</w:t>
      </w:r>
      <w:r w:rsidRPr="006B56B8">
        <w:rPr>
          <w:rFonts w:ascii="Cambria" w:hAnsi="Cambria" w:cs="Times New Roman"/>
          <w:b/>
          <w:sz w:val="28"/>
          <w:szCs w:val="28"/>
          <w:lang w:val="es-ES"/>
        </w:rPr>
        <w:t>Horario</w:t>
      </w:r>
      <w:r w:rsidRPr="006B56B8">
        <w:rPr>
          <w:rFonts w:ascii="Cambria" w:hAnsi="Cambria" w:cs="Times New Roman"/>
          <w:sz w:val="28"/>
          <w:szCs w:val="28"/>
          <w:lang w:val="es-ES"/>
        </w:rPr>
        <w:t xml:space="preserve"> </w:t>
      </w:r>
      <w:r w:rsidRPr="006B56B8">
        <w:rPr>
          <w:rFonts w:ascii="Cambria" w:hAnsi="Cambria" w:cs="Times New Roman"/>
          <w:b/>
          <w:bCs/>
          <w:sz w:val="28"/>
          <w:szCs w:val="28"/>
          <w:lang w:val="es-ES"/>
        </w:rPr>
        <w:t>de clases</w:t>
      </w:r>
      <w:r w:rsidRPr="006B56B8">
        <w:rPr>
          <w:rFonts w:ascii="Cambria" w:hAnsi="Cambria" w:cs="Times New Roman"/>
          <w:sz w:val="28"/>
          <w:szCs w:val="28"/>
          <w:lang w:val="es-ES"/>
        </w:rPr>
        <w:t xml:space="preserve">: </w:t>
      </w:r>
      <w:r w:rsidRPr="006B56B8">
        <w:rPr>
          <w:rFonts w:ascii="Cambria" w:hAnsi="Cambria" w:cs="Times New Roman"/>
          <w:b/>
          <w:bCs/>
          <w:sz w:val="28"/>
          <w:szCs w:val="28"/>
          <w:lang w:val="es-ES"/>
        </w:rPr>
        <w:t>lunes</w:t>
      </w:r>
      <w:r w:rsidRPr="006B56B8">
        <w:rPr>
          <w:rFonts w:ascii="Cambria" w:hAnsi="Cambria" w:cs="Times New Roman"/>
          <w:sz w:val="28"/>
          <w:szCs w:val="28"/>
          <w:lang w:val="es-ES"/>
        </w:rPr>
        <w:t xml:space="preserve"> 13.15h-14.45h (sala </w:t>
      </w:r>
      <w:r w:rsidR="006B5D4E">
        <w:rPr>
          <w:rFonts w:ascii="Cambria" w:hAnsi="Cambria" w:cs="Times New Roman"/>
          <w:sz w:val="28"/>
          <w:szCs w:val="28"/>
          <w:lang w:val="es-ES"/>
        </w:rPr>
        <w:t>208</w:t>
      </w:r>
      <w:r w:rsidRPr="006B56B8">
        <w:rPr>
          <w:rFonts w:ascii="Cambria" w:hAnsi="Cambria" w:cs="Times New Roman"/>
          <w:sz w:val="28"/>
          <w:szCs w:val="28"/>
          <w:lang w:val="es-ES"/>
        </w:rPr>
        <w:t>).</w:t>
      </w:r>
    </w:p>
    <w:p w14:paraId="73F13A5F" w14:textId="77777777" w:rsidR="0026241F" w:rsidRDefault="0026241F" w:rsidP="0026241F">
      <w:pPr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b/>
          <w:sz w:val="28"/>
          <w:szCs w:val="28"/>
          <w:lang w:val="es-ES"/>
        </w:rPr>
        <w:t xml:space="preserve">  </w:t>
      </w:r>
      <w:r w:rsidRPr="006B56B8">
        <w:rPr>
          <w:rFonts w:ascii="Cambria" w:hAnsi="Cambria" w:cs="Times New Roman"/>
          <w:b/>
          <w:sz w:val="28"/>
          <w:szCs w:val="28"/>
          <w:lang w:val="es-ES"/>
        </w:rPr>
        <w:t xml:space="preserve">Horario de consultas: miércoles  </w:t>
      </w:r>
      <w:r w:rsidRPr="006B56B8">
        <w:rPr>
          <w:rFonts w:ascii="Cambria" w:hAnsi="Cambria" w:cs="Times New Roman"/>
          <w:sz w:val="28"/>
          <w:szCs w:val="28"/>
          <w:lang w:val="es-ES"/>
        </w:rPr>
        <w:t>11.30-13h (gabinete107)</w:t>
      </w:r>
    </w:p>
    <w:p w14:paraId="08593B76" w14:textId="77777777" w:rsidR="0026241F" w:rsidRPr="003F7003" w:rsidRDefault="0026241F" w:rsidP="0026241F">
      <w:pPr>
        <w:jc w:val="both"/>
        <w:rPr>
          <w:rFonts w:ascii="Cambria" w:hAnsi="Cambria" w:cs="Times New Roman"/>
          <w:b/>
          <w:sz w:val="28"/>
          <w:szCs w:val="28"/>
          <w:bdr w:val="single" w:sz="4" w:space="0" w:color="auto" w:frame="1"/>
          <w:lang w:val="es-ES"/>
        </w:rPr>
      </w:pPr>
      <w:r w:rsidRPr="003F7003">
        <w:rPr>
          <w:rFonts w:ascii="Trebuchet MS" w:hAnsi="Trebuchet MS" w:cs="Times New Roman"/>
          <w:b/>
          <w:sz w:val="28"/>
          <w:szCs w:val="28"/>
          <w:lang w:val="es-ES"/>
        </w:rPr>
        <w:t>•</w:t>
      </w:r>
      <w:r w:rsidRPr="003F7003">
        <w:rPr>
          <w:rFonts w:ascii="Cambria" w:hAnsi="Cambria" w:cs="Times New Roman"/>
          <w:b/>
          <w:sz w:val="28"/>
          <w:szCs w:val="28"/>
          <w:lang w:val="es-ES"/>
        </w:rPr>
        <w:t xml:space="preserve"> moodle.f.bg.ac.rs –</w:t>
      </w:r>
      <w:r>
        <w:rPr>
          <w:rFonts w:ascii="Cambria" w:hAnsi="Cambria" w:cs="Times New Roman"/>
          <w:b/>
          <w:sz w:val="28"/>
          <w:szCs w:val="28"/>
          <w:lang w:val="sr-Cyrl-RS"/>
        </w:rPr>
        <w:t xml:space="preserve"> </w:t>
      </w:r>
      <w:r w:rsidRPr="003F7003">
        <w:rPr>
          <w:rFonts w:ascii="Cambria" w:hAnsi="Cambria" w:cs="Times New Roman"/>
          <w:b/>
          <w:sz w:val="28"/>
          <w:szCs w:val="28"/>
          <w:lang w:val="es-ES"/>
        </w:rPr>
        <w:t>si</w:t>
      </w:r>
      <w:r>
        <w:rPr>
          <w:rFonts w:ascii="Cambria" w:hAnsi="Cambria" w:cs="Times New Roman"/>
          <w:b/>
          <w:sz w:val="28"/>
          <w:szCs w:val="28"/>
          <w:lang w:val="es-ES"/>
        </w:rPr>
        <w:t xml:space="preserve">n clave/contraseña (la plataforma está abierta) </w:t>
      </w:r>
    </w:p>
    <w:p w14:paraId="624AD58A" w14:textId="77777777" w:rsidR="0026241F" w:rsidRPr="00805B99" w:rsidRDefault="0026241F" w:rsidP="0026241F">
      <w:pPr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  <w:r w:rsidRPr="00805B99">
        <w:rPr>
          <w:rFonts w:ascii="Trebuchet MS" w:hAnsi="Trebuchet MS" w:cs="Times New Roman"/>
          <w:b/>
          <w:bCs/>
          <w:sz w:val="28"/>
          <w:szCs w:val="28"/>
          <w:lang w:val="es-ES"/>
        </w:rPr>
        <w:t>•</w:t>
      </w:r>
      <w:r w:rsidRPr="00805B99">
        <w:rPr>
          <w:rFonts w:ascii="Cambria" w:hAnsi="Cambria" w:cs="Times New Roman"/>
          <w:b/>
          <w:bCs/>
          <w:sz w:val="28"/>
          <w:szCs w:val="28"/>
          <w:lang w:val="es-ES"/>
        </w:rPr>
        <w:t>EVALUACIÓN:</w:t>
      </w:r>
    </w:p>
    <w:p w14:paraId="6BEEE765" w14:textId="77777777" w:rsidR="0026241F" w:rsidRPr="00805B99" w:rsidRDefault="0026241F" w:rsidP="0026241F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- </w:t>
      </w:r>
      <w:r w:rsidRPr="00805B99">
        <w:rPr>
          <w:rFonts w:ascii="Cambria" w:hAnsi="Cambria" w:cs="Times New Roman"/>
          <w:sz w:val="28"/>
          <w:szCs w:val="28"/>
          <w:lang w:val="es-ES"/>
        </w:rPr>
        <w:t xml:space="preserve">6 ESPB créditos </w:t>
      </w:r>
    </w:p>
    <w:p w14:paraId="47300CD8" w14:textId="77777777" w:rsidR="0026241F" w:rsidRDefault="0026241F" w:rsidP="0026241F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b/>
          <w:bCs/>
          <w:sz w:val="28"/>
          <w:szCs w:val="28"/>
          <w:lang w:val="es-ES"/>
        </w:rPr>
        <w:t>-</w:t>
      </w:r>
      <w:r w:rsidRPr="00117184">
        <w:rPr>
          <w:rFonts w:ascii="Cambria" w:hAnsi="Cambria" w:cs="Times New Roman"/>
          <w:b/>
          <w:bCs/>
          <w:sz w:val="28"/>
          <w:szCs w:val="28"/>
          <w:lang w:val="es-ES"/>
        </w:rPr>
        <w:t>Examen parcial</w:t>
      </w:r>
      <w:r>
        <w:rPr>
          <w:rFonts w:ascii="Cambria" w:hAnsi="Cambria" w:cs="Times New Roman"/>
          <w:sz w:val="28"/>
          <w:szCs w:val="28"/>
          <w:lang w:val="es-ES"/>
        </w:rPr>
        <w:t xml:space="preserve"> 40% (escrito), generalmente en la II semana del febrero</w:t>
      </w:r>
      <w:r>
        <w:rPr>
          <w:rFonts w:ascii="Cambria" w:hAnsi="Cambria" w:cs="Times New Roman"/>
          <w:sz w:val="28"/>
          <w:szCs w:val="28"/>
          <w:lang w:val="es-ES"/>
        </w:rPr>
        <w:tab/>
      </w:r>
    </w:p>
    <w:p w14:paraId="19699DC0" w14:textId="77777777" w:rsidR="0026241F" w:rsidRDefault="0026241F" w:rsidP="0026241F">
      <w:pPr>
        <w:spacing w:after="0"/>
        <w:jc w:val="both"/>
        <w:rPr>
          <w:rFonts w:ascii="Cambria" w:hAnsi="Cambria" w:cs="Times New Roman"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>-</w:t>
      </w:r>
      <w:r w:rsidRPr="00117184">
        <w:rPr>
          <w:rFonts w:ascii="Cambria" w:hAnsi="Cambria" w:cs="Times New Roman"/>
          <w:b/>
          <w:bCs/>
          <w:sz w:val="28"/>
          <w:szCs w:val="28"/>
          <w:lang w:val="es-ES"/>
        </w:rPr>
        <w:t>Examen final</w:t>
      </w:r>
      <w:r>
        <w:rPr>
          <w:rFonts w:ascii="Cambria" w:hAnsi="Cambria" w:cs="Times New Roman"/>
          <w:sz w:val="28"/>
          <w:szCs w:val="28"/>
          <w:lang w:val="es-ES"/>
        </w:rPr>
        <w:t xml:space="preserve">   60% (escrito)</w:t>
      </w:r>
    </w:p>
    <w:p w14:paraId="03D59C14" w14:textId="77777777" w:rsidR="0026241F" w:rsidRPr="00117184" w:rsidRDefault="0026241F" w:rsidP="0026241F">
      <w:pPr>
        <w:jc w:val="both"/>
        <w:rPr>
          <w:rFonts w:ascii="Cambria" w:hAnsi="Cambria" w:cs="Times New Roman"/>
          <w:bCs/>
          <w:sz w:val="28"/>
          <w:szCs w:val="28"/>
          <w:lang w:val="es-ES"/>
        </w:rPr>
      </w:pPr>
      <w:r>
        <w:rPr>
          <w:rFonts w:ascii="Cambria" w:hAnsi="Cambria" w:cs="Times New Roman"/>
          <w:sz w:val="28"/>
          <w:szCs w:val="28"/>
          <w:lang w:val="es-ES"/>
        </w:rPr>
        <w:t xml:space="preserve">-Consulta obligatoria: </w:t>
      </w:r>
      <w:r w:rsidRPr="00117184">
        <w:rPr>
          <w:rFonts w:ascii="Cambria" w:hAnsi="Cambria" w:cs="Times New Roman"/>
          <w:bCs/>
          <w:sz w:val="28"/>
          <w:szCs w:val="28"/>
          <w:lang w:val="es-ES"/>
        </w:rPr>
        <w:t xml:space="preserve">Una vez al semestre tenemos consultas obligatorias en relación con el prácticum “Compruebe su nivel de español”  </w:t>
      </w:r>
    </w:p>
    <w:p w14:paraId="34D17020" w14:textId="77777777" w:rsidR="0026241F" w:rsidRDefault="0026241F" w:rsidP="0026241F">
      <w:pPr>
        <w:ind w:firstLine="720"/>
        <w:jc w:val="both"/>
        <w:rPr>
          <w:rFonts w:ascii="Cambria" w:hAnsi="Cambria" w:cs="Times New Roman"/>
          <w:sz w:val="28"/>
          <w:szCs w:val="28"/>
          <w:lang w:val="es-ES"/>
        </w:rPr>
      </w:pPr>
    </w:p>
    <w:p w14:paraId="61C752B1" w14:textId="77777777" w:rsidR="0026241F" w:rsidRPr="006B56B8" w:rsidRDefault="0026241F" w:rsidP="0026241F">
      <w:pPr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8"/>
          <w:szCs w:val="28"/>
          <w:lang w:val="es-ES"/>
        </w:rPr>
      </w:pPr>
      <w:r w:rsidRPr="006B56B8">
        <w:rPr>
          <w:rFonts w:ascii="Cambria" w:hAnsi="Cambria" w:cs="Times New Roman"/>
          <w:b/>
          <w:bCs/>
          <w:sz w:val="28"/>
          <w:szCs w:val="28"/>
          <w:lang w:val="es-ES"/>
        </w:rPr>
        <w:t xml:space="preserve">• LITERATURA </w:t>
      </w:r>
    </w:p>
    <w:p w14:paraId="42740A2A" w14:textId="77777777" w:rsidR="00712F93" w:rsidRDefault="0026241F" w:rsidP="0026241F">
      <w:pPr>
        <w:spacing w:after="200" w:line="276" w:lineRule="auto"/>
        <w:ind w:left="720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 w:rsidRPr="006B56B8">
        <w:rPr>
          <w:rFonts w:ascii="Cambria" w:eastAsia="Times New Roman" w:hAnsi="Cambria" w:cs="Times New Roman"/>
          <w:sz w:val="28"/>
          <w:szCs w:val="28"/>
          <w:lang w:val="es-ES"/>
        </w:rPr>
        <w:t xml:space="preserve">MANUAL </w:t>
      </w:r>
      <w:proofErr w:type="gramStart"/>
      <w:r w:rsidRPr="006B56B8">
        <w:rPr>
          <w:rFonts w:ascii="Cambria" w:eastAsia="Times New Roman" w:hAnsi="Cambria" w:cs="Times New Roman"/>
          <w:sz w:val="28"/>
          <w:szCs w:val="28"/>
          <w:lang w:val="es-ES"/>
        </w:rPr>
        <w:t xml:space="preserve">AMARILLO 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(</w:t>
      </w:r>
      <w:proofErr w:type="gramEnd"/>
      <w:r>
        <w:rPr>
          <w:rFonts w:ascii="Cambria" w:eastAsia="Times New Roman" w:hAnsi="Cambria" w:cs="Times New Roman"/>
          <w:sz w:val="28"/>
          <w:szCs w:val="28"/>
          <w:lang w:val="es-ES"/>
        </w:rPr>
        <w:t>copistería</w:t>
      </w:r>
      <w:r w:rsidR="00712F93">
        <w:rPr>
          <w:rFonts w:ascii="Cambria" w:eastAsia="Times New Roman" w:hAnsi="Cambria" w:cs="Times New Roman"/>
          <w:sz w:val="28"/>
          <w:szCs w:val="28"/>
          <w:lang w:val="es-ES"/>
        </w:rPr>
        <w:t xml:space="preserve">s: 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Cetinjska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r w:rsidR="00712F93">
        <w:rPr>
          <w:rFonts w:ascii="Cambria" w:eastAsia="Times New Roman" w:hAnsi="Cambria" w:cs="Times New Roman"/>
          <w:sz w:val="28"/>
          <w:szCs w:val="28"/>
          <w:lang w:val="es-ES"/>
        </w:rPr>
        <w:t xml:space="preserve">, </w:t>
      </w:r>
      <w:proofErr w:type="spellStart"/>
      <w:r w:rsidR="00712F93">
        <w:rPr>
          <w:rFonts w:ascii="Cambria" w:eastAsia="Times New Roman" w:hAnsi="Cambria" w:cs="Times New Roman"/>
          <w:sz w:val="28"/>
          <w:szCs w:val="28"/>
          <w:lang w:val="es-ES"/>
        </w:rPr>
        <w:t>Vasina</w:t>
      </w:r>
      <w:proofErr w:type="spellEnd"/>
      <w:r w:rsidR="00712F93">
        <w:rPr>
          <w:rFonts w:ascii="Cambria" w:eastAsia="Times New Roman" w:hAnsi="Cambria" w:cs="Times New Roman"/>
          <w:sz w:val="28"/>
          <w:szCs w:val="28"/>
          <w:lang w:val="es-ES"/>
        </w:rPr>
        <w:t xml:space="preserve"> 24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r w:rsidRPr="00712F93">
        <w:rPr>
          <w:rFonts w:ascii="Cambria" w:eastAsia="Times New Roman" w:hAnsi="Cambria" w:cs="Times New Roman"/>
          <w:sz w:val="28"/>
          <w:szCs w:val="28"/>
          <w:u w:val="single"/>
          <w:lang w:val="es-ES"/>
        </w:rPr>
        <w:t>o cualquier otra copistería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) </w:t>
      </w:r>
    </w:p>
    <w:p w14:paraId="36BC2CB0" w14:textId="6773042C" w:rsidR="0026241F" w:rsidRPr="007D4080" w:rsidRDefault="0026241F" w:rsidP="0026241F">
      <w:pPr>
        <w:spacing w:after="200" w:line="276" w:lineRule="auto"/>
        <w:ind w:left="720"/>
        <w:contextualSpacing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M.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Nikoli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sr-Latn-RS"/>
        </w:rPr>
        <w:t xml:space="preserve">ć: </w:t>
      </w:r>
      <w:r w:rsidRPr="007D4080">
        <w:rPr>
          <w:rFonts w:ascii="Cambria" w:eastAsia="Times New Roman" w:hAnsi="Cambria" w:cs="Times New Roman"/>
          <w:sz w:val="28"/>
          <w:szCs w:val="28"/>
          <w:lang w:val="es-ES"/>
        </w:rPr>
        <w:t>COMPRUEBE SU NIVEL DE ESPAÑOL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,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Zavod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za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udžbenike</w:t>
      </w:r>
      <w:proofErr w:type="spellEnd"/>
    </w:p>
    <w:p w14:paraId="6C0B345A" w14:textId="77777777" w:rsidR="0026241F" w:rsidRDefault="0026241F" w:rsidP="0026241F">
      <w:pPr>
        <w:spacing w:after="0"/>
        <w:ind w:firstLine="720"/>
        <w:jc w:val="both"/>
        <w:rPr>
          <w:rFonts w:ascii="Cambria" w:eastAsia="Times New Roman" w:hAnsi="Cambria" w:cs="Times New Roman"/>
          <w:sz w:val="28"/>
          <w:szCs w:val="28"/>
          <w:lang w:val="es-ES"/>
        </w:rPr>
      </w:pPr>
      <w:r w:rsidRPr="007D4080">
        <w:rPr>
          <w:rFonts w:ascii="Cambria" w:eastAsia="Times New Roman" w:hAnsi="Cambria" w:cs="Times New Roman"/>
          <w:sz w:val="28"/>
          <w:szCs w:val="28"/>
          <w:lang w:val="es-ES"/>
        </w:rPr>
        <w:t>DICCIONARIOS</w:t>
      </w:r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: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Jasenov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dmosmerni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rečnik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,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Dvosmerni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Zavodov</w:t>
      </w:r>
      <w:proofErr w:type="spellEnd"/>
      <w:r>
        <w:rPr>
          <w:rFonts w:ascii="Cambria" w:eastAsia="Times New Roman" w:hAnsi="Cambria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Cambria" w:eastAsia="Times New Roman" w:hAnsi="Cambria" w:cs="Times New Roman"/>
          <w:sz w:val="28"/>
          <w:szCs w:val="28"/>
          <w:lang w:val="es-ES"/>
        </w:rPr>
        <w:t>rečnik</w:t>
      </w:r>
      <w:proofErr w:type="spellEnd"/>
    </w:p>
    <w:p w14:paraId="04E4476D" w14:textId="77777777" w:rsidR="0026241F" w:rsidRDefault="0026241F" w:rsidP="0026241F">
      <w:pPr>
        <w:spacing w:after="0"/>
        <w:ind w:firstLine="720"/>
        <w:jc w:val="both"/>
        <w:rPr>
          <w:rFonts w:ascii="Cambria" w:eastAsia="Times New Roman" w:hAnsi="Cambria" w:cs="Times New Roman"/>
          <w:sz w:val="28"/>
          <w:szCs w:val="28"/>
        </w:rPr>
      </w:pPr>
      <w:r w:rsidRPr="00DA2AFB">
        <w:rPr>
          <w:rFonts w:ascii="Cambria" w:eastAsia="Times New Roman" w:hAnsi="Cambria" w:cs="Times New Roman"/>
          <w:sz w:val="28"/>
          <w:szCs w:val="28"/>
        </w:rPr>
        <w:t xml:space="preserve">Online: </w:t>
      </w:r>
      <w:hyperlink r:id="rId6" w:history="1">
        <w:r w:rsidRPr="00A72C8F">
          <w:rPr>
            <w:rStyle w:val="Hyperlink"/>
            <w:rFonts w:ascii="Cambria" w:eastAsia="Times New Roman" w:hAnsi="Cambria" w:cs="Times New Roman"/>
            <w:sz w:val="28"/>
            <w:szCs w:val="28"/>
          </w:rPr>
          <w:t>https://dle.rae.es</w:t>
        </w:r>
      </w:hyperlink>
      <w:r>
        <w:rPr>
          <w:rFonts w:ascii="Cambria" w:eastAsia="Times New Roman" w:hAnsi="Cambria" w:cs="Times New Roman"/>
          <w:sz w:val="28"/>
          <w:szCs w:val="28"/>
        </w:rPr>
        <w:t xml:space="preserve">     </w:t>
      </w:r>
      <w:hyperlink r:id="rId7" w:history="1">
        <w:r w:rsidRPr="00A72C8F">
          <w:rPr>
            <w:rStyle w:val="Hyperlink"/>
            <w:rFonts w:ascii="Cambria" w:eastAsia="Times New Roman" w:hAnsi="Cambria" w:cs="Times New Roman"/>
            <w:sz w:val="28"/>
            <w:szCs w:val="28"/>
          </w:rPr>
          <w:t>https://www.wordreference.com</w:t>
        </w:r>
      </w:hyperlink>
    </w:p>
    <w:p w14:paraId="4494D546" w14:textId="77777777" w:rsidR="0026241F" w:rsidRPr="00DA2AFB" w:rsidRDefault="0026241F" w:rsidP="0026241F">
      <w:pPr>
        <w:spacing w:after="0"/>
        <w:ind w:firstLine="720"/>
        <w:jc w:val="both"/>
        <w:rPr>
          <w:rFonts w:ascii="Cambria" w:hAnsi="Cambria" w:cs="Times New Roman"/>
          <w:sz w:val="28"/>
          <w:szCs w:val="28"/>
        </w:rPr>
      </w:pPr>
    </w:p>
    <w:p w14:paraId="1CC6AC82" w14:textId="77777777" w:rsidR="0026241F" w:rsidRPr="00C45AEE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lang w:val="es-ES"/>
        </w:rPr>
      </w:pPr>
      <w:r w:rsidRPr="00C45AEE">
        <w:rPr>
          <w:rFonts w:ascii="Cambria" w:eastAsia="Times New Roman" w:hAnsi="Cambria" w:cs="Times New Roman"/>
          <w:b/>
          <w:sz w:val="28"/>
          <w:szCs w:val="28"/>
          <w:lang w:val="es-ES"/>
        </w:rPr>
        <w:t xml:space="preserve">PLATAFORMAS:  </w:t>
      </w:r>
      <w:hyperlink r:id="rId8" w:history="1">
        <w:r w:rsidRPr="00C45AEE">
          <w:rPr>
            <w:rStyle w:val="Hyperlink"/>
            <w:rFonts w:ascii="Cambria" w:eastAsia="Times New Roman" w:hAnsi="Cambria" w:cs="Times New Roman"/>
            <w:bCs/>
            <w:sz w:val="28"/>
            <w:szCs w:val="28"/>
            <w:lang w:val="es-ES"/>
          </w:rPr>
          <w:t>https://www.rae.es</w:t>
        </w:r>
      </w:hyperlink>
      <w:r w:rsidRPr="00C45AEE"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, </w:t>
      </w:r>
      <w:r w:rsidRPr="00C45AEE">
        <w:rPr>
          <w:rFonts w:ascii="Cambria" w:eastAsia="Times New Roman" w:hAnsi="Cambria" w:cs="Times New Roman"/>
          <w:b/>
          <w:sz w:val="28"/>
          <w:szCs w:val="28"/>
          <w:lang w:val="es-ES"/>
        </w:rPr>
        <w:t xml:space="preserve"> </w:t>
      </w:r>
      <w:hyperlink r:id="rId9" w:history="1">
        <w:r w:rsidRPr="00A72C8F">
          <w:rPr>
            <w:rStyle w:val="Hyperlink"/>
            <w:rFonts w:ascii="Cambria" w:eastAsia="Times New Roman" w:hAnsi="Cambria" w:cs="Times New Roman"/>
            <w:bCs/>
            <w:sz w:val="28"/>
            <w:szCs w:val="28"/>
            <w:lang w:val="es-ES"/>
          </w:rPr>
          <w:t>https://belgrado.cervantes.es</w:t>
        </w:r>
      </w:hyperlink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, </w:t>
      </w:r>
    </w:p>
    <w:p w14:paraId="7FFB1611" w14:textId="77777777" w:rsidR="0026241F" w:rsidRDefault="0026241F" w:rsidP="0026241F">
      <w:pPr>
        <w:spacing w:after="200" w:line="276" w:lineRule="auto"/>
        <w:ind w:left="1440" w:firstLine="720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lang w:val="es-ES"/>
        </w:rPr>
      </w:pPr>
      <w:proofErr w:type="gramStart"/>
      <w:r w:rsidRPr="00C45AEE">
        <w:rPr>
          <w:rFonts w:ascii="Cambria" w:eastAsia="Times New Roman" w:hAnsi="Cambria" w:cs="Times New Roman"/>
          <w:bCs/>
          <w:sz w:val="28"/>
          <w:szCs w:val="28"/>
          <w:lang w:val="es-ES"/>
        </w:rPr>
        <w:t>duolingo.com</w:t>
      </w:r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>,aprendeespanol.org</w:t>
      </w:r>
      <w:proofErr w:type="gramEnd"/>
      <w:r>
        <w:rPr>
          <w:rFonts w:ascii="Cambria" w:eastAsia="Times New Roman" w:hAnsi="Cambria" w:cs="Times New Roman"/>
          <w:bCs/>
          <w:sz w:val="28"/>
          <w:szCs w:val="28"/>
          <w:lang w:val="es-ES"/>
        </w:rPr>
        <w:t xml:space="preserve">,        </w:t>
      </w:r>
    </w:p>
    <w:p w14:paraId="0CD4B50C" w14:textId="5E8A9803" w:rsidR="0026241F" w:rsidRPr="00C45AEE" w:rsidRDefault="0026241F" w:rsidP="0026241F">
      <w:pPr>
        <w:spacing w:after="200" w:line="276" w:lineRule="auto"/>
        <w:ind w:left="1440" w:firstLine="720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lang w:val="es-ES"/>
        </w:rPr>
      </w:pPr>
      <w:r w:rsidRPr="0026241F">
        <w:rPr>
          <w:rFonts w:ascii="Cambria" w:eastAsia="Times New Roman" w:hAnsi="Cambria" w:cs="Times New Roman"/>
          <w:bCs/>
          <w:sz w:val="28"/>
          <w:szCs w:val="28"/>
          <w:lang w:val="es-ES"/>
        </w:rPr>
        <w:lastRenderedPageBreak/>
        <w:t>https://espanol.lingolia.com/es</w:t>
      </w:r>
    </w:p>
    <w:p w14:paraId="57323B37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3D168D1D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25306D19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4DD63092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2D123EBC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2FFD8924" w14:textId="77777777" w:rsidR="0026241F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val="es-ES"/>
        </w:rPr>
      </w:pPr>
    </w:p>
    <w:p w14:paraId="2C82F190" w14:textId="77777777" w:rsidR="0026241F" w:rsidRPr="00117184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u w:val="single"/>
          <w:lang w:val="es-ES"/>
        </w:rPr>
      </w:pPr>
    </w:p>
    <w:p w14:paraId="3679DFBB" w14:textId="77777777" w:rsidR="0026241F" w:rsidRPr="00117184" w:rsidRDefault="0026241F" w:rsidP="0026241F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bCs/>
          <w:sz w:val="28"/>
          <w:szCs w:val="28"/>
          <w:lang w:val="es-ES"/>
        </w:rPr>
      </w:pPr>
    </w:p>
    <w:p w14:paraId="7C88C82B" w14:textId="77777777" w:rsidR="0026241F" w:rsidRPr="0026241F" w:rsidRDefault="0026241F" w:rsidP="0026241F">
      <w:pPr>
        <w:rPr>
          <w:rFonts w:ascii="Cambria" w:hAnsi="Cambria"/>
          <w:sz w:val="28"/>
          <w:szCs w:val="28"/>
          <w:lang w:val="es-ES"/>
        </w:rPr>
      </w:pPr>
    </w:p>
    <w:p w14:paraId="26742584" w14:textId="77777777" w:rsidR="0026241F" w:rsidRPr="007D4080" w:rsidRDefault="0026241F" w:rsidP="0026241F">
      <w:pPr>
        <w:rPr>
          <w:rFonts w:ascii="Cambria" w:hAnsi="Cambria"/>
          <w:sz w:val="28"/>
          <w:szCs w:val="28"/>
          <w:lang w:val="es-ES"/>
        </w:rPr>
      </w:pPr>
    </w:p>
    <w:p w14:paraId="1E901EFD" w14:textId="77777777" w:rsidR="00A778DF" w:rsidRPr="0026241F" w:rsidRDefault="00A778DF">
      <w:pPr>
        <w:rPr>
          <w:lang w:val="es-ES"/>
        </w:rPr>
      </w:pPr>
    </w:p>
    <w:sectPr w:rsidR="00A778DF" w:rsidRPr="0026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F"/>
    <w:rsid w:val="0026241F"/>
    <w:rsid w:val="006B5D4E"/>
    <w:rsid w:val="00712F93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AA85"/>
  <w15:chartTrackingRefBased/>
  <w15:docId w15:val="{4207D69C-71E3-4A1F-BC97-47F53644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4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dreferen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le.rae.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eta.trivic@f.bg.ac.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elgrado.cervante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2022-11-07T23:54:00Z</dcterms:created>
  <dcterms:modified xsi:type="dcterms:W3CDTF">2023-10-12T15:20:00Z</dcterms:modified>
</cp:coreProperties>
</file>