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39" w:rsidRPr="002D7F31" w:rsidRDefault="00123539">
      <w:pPr>
        <w:rPr>
          <w:sz w:val="24"/>
          <w:szCs w:val="24"/>
        </w:rPr>
      </w:pPr>
    </w:p>
    <w:p w:rsidR="00123539" w:rsidRPr="003A5A67" w:rsidRDefault="00123539">
      <w:pPr>
        <w:rPr>
          <w:b/>
          <w:sz w:val="24"/>
          <w:szCs w:val="24"/>
          <w:lang w:val="es-ES"/>
        </w:rPr>
      </w:pPr>
      <w:r w:rsidRPr="003A5A67">
        <w:rPr>
          <w:b/>
          <w:sz w:val="24"/>
          <w:szCs w:val="24"/>
          <w:lang w:val="es-ES"/>
        </w:rPr>
        <w:t xml:space="preserve">Master </w:t>
      </w:r>
      <w:proofErr w:type="spellStart"/>
      <w:r w:rsidRPr="003A5A67">
        <w:rPr>
          <w:b/>
          <w:sz w:val="24"/>
          <w:szCs w:val="24"/>
          <w:lang w:val="es-ES"/>
        </w:rPr>
        <w:t>studije</w:t>
      </w:r>
      <w:proofErr w:type="spellEnd"/>
      <w:r w:rsidRPr="003A5A67">
        <w:rPr>
          <w:b/>
          <w:sz w:val="24"/>
          <w:szCs w:val="24"/>
          <w:lang w:val="es-ES"/>
        </w:rPr>
        <w:t xml:space="preserve"> </w:t>
      </w:r>
      <w:proofErr w:type="spellStart"/>
      <w:r w:rsidRPr="003A5A67">
        <w:rPr>
          <w:b/>
          <w:sz w:val="24"/>
          <w:szCs w:val="24"/>
          <w:lang w:val="es-ES"/>
        </w:rPr>
        <w:t>Andragogije</w:t>
      </w:r>
      <w:proofErr w:type="spellEnd"/>
    </w:p>
    <w:p w:rsidR="0011404F" w:rsidRPr="003A5A67" w:rsidRDefault="00123539">
      <w:pPr>
        <w:rPr>
          <w:b/>
          <w:sz w:val="24"/>
          <w:szCs w:val="24"/>
          <w:lang w:val="es-ES"/>
        </w:rPr>
      </w:pPr>
      <w:proofErr w:type="spellStart"/>
      <w:r w:rsidRPr="003A5A67">
        <w:rPr>
          <w:b/>
          <w:sz w:val="24"/>
          <w:szCs w:val="24"/>
          <w:lang w:val="es-ES"/>
        </w:rPr>
        <w:t>Profesionalni</w:t>
      </w:r>
      <w:proofErr w:type="spellEnd"/>
      <w:r w:rsidRPr="003A5A67">
        <w:rPr>
          <w:b/>
          <w:sz w:val="24"/>
          <w:szCs w:val="24"/>
          <w:lang w:val="es-ES"/>
        </w:rPr>
        <w:t xml:space="preserve"> </w:t>
      </w:r>
      <w:proofErr w:type="spellStart"/>
      <w:r w:rsidRPr="003A5A67">
        <w:rPr>
          <w:b/>
          <w:sz w:val="24"/>
          <w:szCs w:val="24"/>
          <w:lang w:val="es-ES"/>
        </w:rPr>
        <w:t>razvoj</w:t>
      </w:r>
      <w:proofErr w:type="spellEnd"/>
      <w:r w:rsidRPr="003A5A67">
        <w:rPr>
          <w:b/>
          <w:sz w:val="24"/>
          <w:szCs w:val="24"/>
          <w:lang w:val="es-ES"/>
        </w:rPr>
        <w:t xml:space="preserve"> </w:t>
      </w:r>
      <w:proofErr w:type="spellStart"/>
      <w:r w:rsidRPr="003A5A67">
        <w:rPr>
          <w:b/>
          <w:sz w:val="24"/>
          <w:szCs w:val="24"/>
          <w:lang w:val="es-ES"/>
        </w:rPr>
        <w:t>nastavnika</w:t>
      </w:r>
      <w:proofErr w:type="spellEnd"/>
      <w:r w:rsidR="0011404F" w:rsidRPr="003A5A67">
        <w:rPr>
          <w:b/>
          <w:sz w:val="24"/>
          <w:szCs w:val="24"/>
          <w:lang w:val="es-ES"/>
        </w:rPr>
        <w:t xml:space="preserve"> u </w:t>
      </w:r>
      <w:proofErr w:type="spellStart"/>
      <w:r w:rsidR="0011404F" w:rsidRPr="003A5A67">
        <w:rPr>
          <w:b/>
          <w:sz w:val="24"/>
          <w:szCs w:val="24"/>
          <w:lang w:val="es-ES"/>
        </w:rPr>
        <w:t>obrazovanju</w:t>
      </w:r>
      <w:proofErr w:type="spellEnd"/>
      <w:r w:rsidR="0011404F" w:rsidRPr="003A5A67">
        <w:rPr>
          <w:b/>
          <w:sz w:val="24"/>
          <w:szCs w:val="24"/>
          <w:lang w:val="es-ES"/>
        </w:rPr>
        <w:t xml:space="preserve"> </w:t>
      </w:r>
      <w:proofErr w:type="spellStart"/>
      <w:r w:rsidR="0011404F" w:rsidRPr="003A5A67">
        <w:rPr>
          <w:b/>
          <w:sz w:val="24"/>
          <w:szCs w:val="24"/>
          <w:lang w:val="es-ES"/>
        </w:rPr>
        <w:t>odraslih</w:t>
      </w:r>
      <w:proofErr w:type="spellEnd"/>
      <w:r w:rsidRPr="003A5A67">
        <w:rPr>
          <w:b/>
          <w:sz w:val="24"/>
          <w:szCs w:val="24"/>
          <w:lang w:val="es-ES"/>
        </w:rPr>
        <w:t xml:space="preserve">, </w:t>
      </w:r>
      <w:proofErr w:type="spellStart"/>
      <w:r w:rsidR="0057745E" w:rsidRPr="003A5A67">
        <w:rPr>
          <w:b/>
          <w:sz w:val="24"/>
          <w:szCs w:val="24"/>
          <w:lang w:val="es-ES"/>
        </w:rPr>
        <w:t>izborni</w:t>
      </w:r>
      <w:proofErr w:type="spellEnd"/>
      <w:r w:rsidR="0057745E" w:rsidRPr="003A5A67">
        <w:rPr>
          <w:b/>
          <w:sz w:val="24"/>
          <w:szCs w:val="24"/>
          <w:lang w:val="es-ES"/>
        </w:rPr>
        <w:t xml:space="preserve"> </w:t>
      </w:r>
      <w:proofErr w:type="spellStart"/>
      <w:r w:rsidR="0057745E" w:rsidRPr="003A5A67">
        <w:rPr>
          <w:b/>
          <w:sz w:val="24"/>
          <w:szCs w:val="24"/>
          <w:lang w:val="es-ES"/>
        </w:rPr>
        <w:t>predmet</w:t>
      </w:r>
      <w:proofErr w:type="spellEnd"/>
      <w:r w:rsidR="0057745E" w:rsidRPr="003A5A67">
        <w:rPr>
          <w:b/>
          <w:sz w:val="24"/>
          <w:szCs w:val="24"/>
          <w:lang w:val="es-ES"/>
        </w:rPr>
        <w:t xml:space="preserve">, </w:t>
      </w:r>
    </w:p>
    <w:p w:rsidR="00123539" w:rsidRPr="008307EA" w:rsidRDefault="0057745E">
      <w:pPr>
        <w:rPr>
          <w:b/>
          <w:sz w:val="24"/>
          <w:szCs w:val="24"/>
          <w:lang w:val="sr-Latn-RS"/>
        </w:rPr>
      </w:pPr>
      <w:proofErr w:type="spellStart"/>
      <w:r w:rsidRPr="00CF2F71">
        <w:rPr>
          <w:b/>
          <w:sz w:val="24"/>
          <w:szCs w:val="24"/>
          <w:lang w:val="es-ES"/>
        </w:rPr>
        <w:t>akademska</w:t>
      </w:r>
      <w:proofErr w:type="spellEnd"/>
      <w:r w:rsidRPr="00CF2F71">
        <w:rPr>
          <w:b/>
          <w:sz w:val="24"/>
          <w:szCs w:val="24"/>
          <w:lang w:val="es-ES"/>
        </w:rPr>
        <w:t xml:space="preserve"> </w:t>
      </w:r>
      <w:r w:rsidR="00E81122" w:rsidRPr="00CF2F71">
        <w:rPr>
          <w:b/>
          <w:sz w:val="24"/>
          <w:szCs w:val="24"/>
          <w:lang w:val="es-ES"/>
        </w:rPr>
        <w:t>20</w:t>
      </w:r>
      <w:r w:rsidR="00671B92">
        <w:rPr>
          <w:b/>
          <w:sz w:val="24"/>
          <w:szCs w:val="24"/>
          <w:lang w:val="es-ES"/>
        </w:rPr>
        <w:t>2</w:t>
      </w:r>
      <w:r w:rsidR="00E81122" w:rsidRPr="00CF2F71">
        <w:rPr>
          <w:b/>
          <w:sz w:val="24"/>
          <w:szCs w:val="24"/>
          <w:lang w:val="es-ES"/>
        </w:rPr>
        <w:t>1</w:t>
      </w:r>
      <w:r w:rsidR="00671B92">
        <w:rPr>
          <w:b/>
          <w:sz w:val="24"/>
          <w:szCs w:val="24"/>
          <w:lang w:val="es-ES"/>
        </w:rPr>
        <w:t>/22</w:t>
      </w:r>
      <w:r w:rsidR="00123539" w:rsidRPr="00CF2F71">
        <w:rPr>
          <w:b/>
          <w:sz w:val="24"/>
          <w:szCs w:val="24"/>
          <w:lang w:val="es-ES"/>
        </w:rPr>
        <w:t>.godina</w:t>
      </w:r>
    </w:p>
    <w:p w:rsidR="00123539" w:rsidRPr="00CF2F71" w:rsidRDefault="00123539">
      <w:pPr>
        <w:rPr>
          <w:b/>
          <w:lang w:val="es-ES"/>
        </w:rPr>
      </w:pPr>
      <w:bookmarkStart w:id="0" w:name="_GoBack"/>
      <w:bookmarkEnd w:id="0"/>
    </w:p>
    <w:p w:rsidR="009B2985" w:rsidRPr="00CF2F71" w:rsidRDefault="00123539">
      <w:pPr>
        <w:rPr>
          <w:i/>
          <w:sz w:val="24"/>
          <w:szCs w:val="24"/>
          <w:lang w:val="es-ES"/>
        </w:rPr>
      </w:pPr>
      <w:r w:rsidRPr="00CF2F71">
        <w:rPr>
          <w:i/>
          <w:sz w:val="24"/>
          <w:szCs w:val="24"/>
          <w:lang w:val="es-ES"/>
        </w:rPr>
        <w:t>Literatura:</w:t>
      </w:r>
    </w:p>
    <w:p w:rsidR="00123539" w:rsidRPr="00277BC4" w:rsidRDefault="00123539">
      <w:pPr>
        <w:rPr>
          <w:sz w:val="24"/>
          <w:szCs w:val="24"/>
          <w:lang w:val="es-ES"/>
        </w:rPr>
      </w:pPr>
      <w:r w:rsidRPr="00277BC4">
        <w:rPr>
          <w:sz w:val="24"/>
          <w:szCs w:val="24"/>
          <w:lang w:val="es-ES"/>
        </w:rPr>
        <w:t>Alibabić</w:t>
      </w:r>
      <w:proofErr w:type="gramStart"/>
      <w:r w:rsidRPr="00277BC4">
        <w:rPr>
          <w:sz w:val="24"/>
          <w:szCs w:val="24"/>
          <w:lang w:val="es-ES"/>
        </w:rPr>
        <w:t>,Š</w:t>
      </w:r>
      <w:proofErr w:type="gramEnd"/>
      <w:r w:rsidRPr="00277BC4">
        <w:rPr>
          <w:sz w:val="24"/>
          <w:szCs w:val="24"/>
          <w:lang w:val="es-ES"/>
        </w:rPr>
        <w:t>.,</w:t>
      </w:r>
      <w:proofErr w:type="spellStart"/>
      <w:r w:rsidRPr="00277BC4">
        <w:rPr>
          <w:sz w:val="24"/>
          <w:szCs w:val="24"/>
          <w:lang w:val="es-ES"/>
        </w:rPr>
        <w:t>Ovesni,K</w:t>
      </w:r>
      <w:proofErr w:type="spellEnd"/>
      <w:r w:rsidRPr="00277BC4">
        <w:rPr>
          <w:sz w:val="24"/>
          <w:szCs w:val="24"/>
          <w:lang w:val="es-ES"/>
        </w:rPr>
        <w:t>.(2005).</w:t>
      </w:r>
      <w:proofErr w:type="spellStart"/>
      <w:r w:rsidRPr="00277BC4">
        <w:rPr>
          <w:sz w:val="24"/>
          <w:szCs w:val="24"/>
          <w:lang w:val="es-ES"/>
        </w:rPr>
        <w:t>Upravljanje</w:t>
      </w:r>
      <w:proofErr w:type="spellEnd"/>
      <w:r w:rsidRPr="00277BC4">
        <w:rPr>
          <w:sz w:val="24"/>
          <w:szCs w:val="24"/>
          <w:lang w:val="es-ES"/>
        </w:rPr>
        <w:t xml:space="preserve"> </w:t>
      </w:r>
      <w:proofErr w:type="spellStart"/>
      <w:r w:rsidRPr="00277BC4">
        <w:rPr>
          <w:sz w:val="24"/>
          <w:szCs w:val="24"/>
          <w:lang w:val="es-ES"/>
        </w:rPr>
        <w:t>profesionalnim</w:t>
      </w:r>
      <w:proofErr w:type="spellEnd"/>
      <w:r w:rsidRPr="00277BC4">
        <w:rPr>
          <w:sz w:val="24"/>
          <w:szCs w:val="24"/>
          <w:lang w:val="es-ES"/>
        </w:rPr>
        <w:t xml:space="preserve"> </w:t>
      </w:r>
      <w:proofErr w:type="spellStart"/>
      <w:r w:rsidRPr="00277BC4">
        <w:rPr>
          <w:sz w:val="24"/>
          <w:szCs w:val="24"/>
          <w:lang w:val="es-ES"/>
        </w:rPr>
        <w:t>razvojem</w:t>
      </w:r>
      <w:proofErr w:type="spellEnd"/>
      <w:r w:rsidRPr="00277BC4">
        <w:rPr>
          <w:sz w:val="24"/>
          <w:szCs w:val="24"/>
          <w:lang w:val="es-ES"/>
        </w:rPr>
        <w:t xml:space="preserve"> </w:t>
      </w:r>
      <w:proofErr w:type="spellStart"/>
      <w:r w:rsidRPr="00277BC4">
        <w:rPr>
          <w:sz w:val="24"/>
          <w:szCs w:val="24"/>
          <w:lang w:val="es-ES"/>
        </w:rPr>
        <w:t>nastavnika</w:t>
      </w:r>
      <w:proofErr w:type="spellEnd"/>
      <w:r w:rsidRPr="00277BC4">
        <w:rPr>
          <w:sz w:val="24"/>
          <w:szCs w:val="24"/>
          <w:lang w:val="es-ES"/>
        </w:rPr>
        <w:t xml:space="preserve">, </w:t>
      </w:r>
      <w:proofErr w:type="spellStart"/>
      <w:r w:rsidRPr="00277BC4">
        <w:rPr>
          <w:sz w:val="24"/>
          <w:szCs w:val="24"/>
          <w:lang w:val="es-ES"/>
        </w:rPr>
        <w:t>Inovacije</w:t>
      </w:r>
      <w:proofErr w:type="spellEnd"/>
      <w:r w:rsidRPr="00277BC4">
        <w:rPr>
          <w:sz w:val="24"/>
          <w:szCs w:val="24"/>
          <w:lang w:val="es-ES"/>
        </w:rPr>
        <w:t xml:space="preserve"> u </w:t>
      </w:r>
      <w:proofErr w:type="spellStart"/>
      <w:r w:rsidRPr="00277BC4">
        <w:rPr>
          <w:sz w:val="24"/>
          <w:szCs w:val="24"/>
          <w:lang w:val="es-ES"/>
        </w:rPr>
        <w:t>nastavi</w:t>
      </w:r>
      <w:proofErr w:type="spellEnd"/>
      <w:r w:rsidRPr="00277BC4">
        <w:rPr>
          <w:sz w:val="24"/>
          <w:szCs w:val="24"/>
          <w:lang w:val="es-ES"/>
        </w:rPr>
        <w:t>, XVIII, 2005/2, str.14-29.</w:t>
      </w:r>
    </w:p>
    <w:p w:rsidR="004D7457" w:rsidRDefault="004D7457" w:rsidP="004D7457">
      <w:pPr>
        <w:shd w:val="clear" w:color="auto" w:fill="FFFFFF"/>
        <w:spacing w:after="75" w:line="312" w:lineRule="auto"/>
        <w:rPr>
          <w:rFonts w:eastAsia="Times New Roman" w:cs="Times New Roman"/>
          <w:color w:val="323232"/>
          <w:sz w:val="24"/>
          <w:szCs w:val="24"/>
          <w:lang w:val="sr-Latn-RS"/>
        </w:rPr>
      </w:pPr>
      <w:r>
        <w:rPr>
          <w:rFonts w:eastAsia="Times New Roman" w:cs="Times New Roman"/>
          <w:color w:val="323232"/>
          <w:sz w:val="24"/>
          <w:szCs w:val="24"/>
          <w:lang w:val="sr-Latn-RS"/>
        </w:rPr>
        <w:t>Jelenc – Krašovec,S.(2004)</w:t>
      </w:r>
      <w:r w:rsidRPr="00421A63">
        <w:rPr>
          <w:rFonts w:eastAsia="Times New Roman" w:cs="Times New Roman"/>
          <w:color w:val="323232"/>
          <w:sz w:val="24"/>
          <w:szCs w:val="24"/>
          <w:lang w:val="sr-Latn-RS"/>
        </w:rPr>
        <w:t xml:space="preserve">, </w:t>
      </w:r>
      <w:r>
        <w:rPr>
          <w:rFonts w:eastAsia="Times New Roman" w:cs="Times New Roman"/>
          <w:color w:val="323232"/>
          <w:sz w:val="24"/>
          <w:szCs w:val="24"/>
          <w:lang w:val="sr-Latn-RS"/>
        </w:rPr>
        <w:t xml:space="preserve">Nastavnik za odrasle </w:t>
      </w:r>
      <w:r w:rsidRPr="00421A63">
        <w:rPr>
          <w:rFonts w:eastAsia="Times New Roman" w:cs="Times New Roman"/>
          <w:color w:val="323232"/>
          <w:sz w:val="24"/>
          <w:szCs w:val="24"/>
          <w:lang w:val="sr-Latn-RS"/>
        </w:rPr>
        <w:t xml:space="preserve"> – </w:t>
      </w:r>
      <w:r>
        <w:rPr>
          <w:rFonts w:eastAsia="Times New Roman" w:cs="Times New Roman"/>
          <w:color w:val="323232"/>
          <w:sz w:val="24"/>
          <w:szCs w:val="24"/>
          <w:lang w:val="sr-Latn-RS"/>
        </w:rPr>
        <w:t xml:space="preserve">facilitator obrazovanja i ličnog razvoja, </w:t>
      </w:r>
      <w:r w:rsidRPr="004D7457">
        <w:rPr>
          <w:rFonts w:eastAsia="Times New Roman" w:cs="Times New Roman"/>
          <w:i/>
          <w:color w:val="323232"/>
          <w:sz w:val="24"/>
          <w:szCs w:val="24"/>
          <w:lang w:val="sr-Latn-RS"/>
        </w:rPr>
        <w:t>Andragoške studije</w:t>
      </w:r>
      <w:r w:rsidRPr="004D7457">
        <w:rPr>
          <w:rFonts w:eastAsia="Times New Roman" w:cs="Times New Roman"/>
          <w:i/>
          <w:color w:val="323232"/>
          <w:sz w:val="24"/>
          <w:szCs w:val="24"/>
          <w:lang w:val="sr-Cyrl-RS"/>
        </w:rPr>
        <w:t xml:space="preserve"> 2/2004</w:t>
      </w:r>
      <w:r w:rsidRPr="004D7457">
        <w:rPr>
          <w:rFonts w:eastAsia="Times New Roman" w:cs="Times New Roman"/>
          <w:i/>
          <w:color w:val="323232"/>
          <w:sz w:val="24"/>
          <w:szCs w:val="24"/>
          <w:lang w:val="sr-Latn-RS"/>
        </w:rPr>
        <w:t>.</w:t>
      </w:r>
      <w:r w:rsidRPr="00421A63">
        <w:rPr>
          <w:rFonts w:eastAsia="Times New Roman" w:cs="Times New Roman"/>
          <w:color w:val="323232"/>
          <w:sz w:val="24"/>
          <w:szCs w:val="24"/>
          <w:lang w:val="sr-Latn-RS"/>
        </w:rPr>
        <w:t xml:space="preserve"> </w:t>
      </w:r>
      <w:r>
        <w:rPr>
          <w:rFonts w:eastAsia="Times New Roman" w:cs="Times New Roman"/>
          <w:color w:val="323232"/>
          <w:sz w:val="24"/>
          <w:szCs w:val="24"/>
          <w:lang w:val="sr-Latn-RS"/>
        </w:rPr>
        <w:t>str</w:t>
      </w:r>
      <w:r w:rsidRPr="00421A63">
        <w:rPr>
          <w:rFonts w:eastAsia="Times New Roman" w:cs="Times New Roman"/>
          <w:color w:val="323232"/>
          <w:sz w:val="24"/>
          <w:szCs w:val="24"/>
          <w:lang w:val="sr-Latn-RS"/>
        </w:rPr>
        <w:t>.60-75.</w:t>
      </w:r>
    </w:p>
    <w:p w:rsidR="00683321" w:rsidRDefault="004D7457" w:rsidP="00683321">
      <w:pPr>
        <w:shd w:val="clear" w:color="auto" w:fill="FFFFFF"/>
        <w:spacing w:line="312" w:lineRule="auto"/>
        <w:rPr>
          <w:color w:val="323232"/>
          <w:sz w:val="24"/>
          <w:szCs w:val="24"/>
          <w:lang w:val="sr-Latn-RS"/>
        </w:rPr>
      </w:pPr>
      <w:r w:rsidRPr="00630166">
        <w:rPr>
          <w:color w:val="323232"/>
          <w:sz w:val="24"/>
          <w:szCs w:val="24"/>
          <w:lang w:val="sr-Latn-RS"/>
        </w:rPr>
        <w:t>Marušić,M.,Pejatović,A.(2013)Činioci participacije nastavnika u profesionalnom usavršavanju, Andragoške studije br.1, str.117-130.</w:t>
      </w:r>
    </w:p>
    <w:p w:rsidR="0053641C" w:rsidRPr="00CC40D4" w:rsidRDefault="0053641C" w:rsidP="0053641C">
      <w:pPr>
        <w:rPr>
          <w:rFonts w:cs="Calibri"/>
          <w:lang w:val="sr-Latn-RS"/>
        </w:rPr>
      </w:pPr>
      <w:r w:rsidRPr="00CC40D4">
        <w:rPr>
          <w:rFonts w:cs="Calibri"/>
          <w:lang w:val="sr-Latn-RS"/>
        </w:rPr>
        <w:t xml:space="preserve">Orlović Lovren,V.,Pejatović,A.,Čairović,N.(2020). Kvalitet rada obrazovno vaspitnih ustanova i profesionalni razvoj zaposlenih – od standarda za ustanove do potreba zaposlenih. </w:t>
      </w:r>
      <w:r w:rsidRPr="00CC40D4">
        <w:rPr>
          <w:rFonts w:cs="Calibri"/>
          <w:i/>
          <w:lang w:val="sr-Latn-RS"/>
        </w:rPr>
        <w:t>Nastava i vaspitanje</w:t>
      </w:r>
      <w:r w:rsidRPr="00CC40D4">
        <w:rPr>
          <w:rFonts w:cs="Calibri"/>
          <w:lang w:val="sr-Latn-RS"/>
        </w:rPr>
        <w:t xml:space="preserve"> 69 (2), 133-150.doi:</w:t>
      </w:r>
      <w:r w:rsidRPr="00CC40D4">
        <w:rPr>
          <w:rFonts w:cs="Calibri"/>
          <w:color w:val="444444"/>
          <w:shd w:val="clear" w:color="auto" w:fill="FFFFFF"/>
          <w:lang w:val="sr-Latn-RS"/>
        </w:rPr>
        <w:t xml:space="preserve">  </w:t>
      </w:r>
      <w:hyperlink r:id="rId6" w:tgtFrame="_blank" w:history="1">
        <w:r w:rsidRPr="00CC40D4">
          <w:rPr>
            <w:rStyle w:val="Hyperlink"/>
            <w:rFonts w:cs="Calibri"/>
            <w:color w:val="4D4D4D"/>
            <w:shd w:val="clear" w:color="auto" w:fill="FFFFFF"/>
            <w:lang w:val="sr-Latn-RS"/>
          </w:rPr>
          <w:t>10.5937/nasvas2002133O</w:t>
        </w:r>
      </w:hyperlink>
    </w:p>
    <w:p w:rsidR="0053641C" w:rsidRPr="0053641C" w:rsidRDefault="0053641C" w:rsidP="004D7457">
      <w:pPr>
        <w:shd w:val="clear" w:color="auto" w:fill="FFFFFF"/>
        <w:spacing w:line="312" w:lineRule="auto"/>
        <w:rPr>
          <w:rFonts w:eastAsia="Times New Roman" w:cstheme="minorHAnsi"/>
          <w:b/>
          <w:color w:val="323232"/>
          <w:sz w:val="24"/>
          <w:szCs w:val="24"/>
          <w:lang w:val="sr-Latn-RS"/>
        </w:rPr>
      </w:pPr>
      <w:r>
        <w:rPr>
          <w:rFonts w:eastAsia="Times New Roman" w:cs="Times New Roman"/>
          <w:color w:val="323232"/>
          <w:sz w:val="24"/>
          <w:szCs w:val="24"/>
          <w:lang w:val="sr-Latn-RS"/>
        </w:rPr>
        <w:t xml:space="preserve">Pešikan,A.,Antić,S.,Marinković, S.(2010). </w:t>
      </w:r>
      <w:r w:rsidRPr="0053641C">
        <w:rPr>
          <w:rFonts w:cstheme="minorHAnsi"/>
          <w:color w:val="000000"/>
          <w:sz w:val="24"/>
          <w:szCs w:val="24"/>
          <w:shd w:val="clear" w:color="auto" w:fill="FFFFFF"/>
          <w:lang w:val="sr-Latn-RS"/>
        </w:rPr>
        <w:t>Koncepcija stručnog usavršavanja nastavnika u Srbiji - između proklamovanog i skrivenog modela.</w:t>
      </w:r>
      <w:r w:rsidRPr="0053641C">
        <w:rPr>
          <w:rStyle w:val="fontstyle01"/>
          <w:rFonts w:asciiTheme="minorHAnsi" w:hAnsiTheme="minorHAnsi" w:cstheme="minorHAnsi" w:hint="default"/>
          <w:b w:val="0"/>
          <w:i/>
          <w:sz w:val="24"/>
          <w:szCs w:val="24"/>
          <w:lang w:val="sr-Latn-RS"/>
        </w:rPr>
        <w:t>Nastava i vaspitanje</w:t>
      </w:r>
      <w:r w:rsidRPr="0053641C">
        <w:rPr>
          <w:rStyle w:val="fontstyle01"/>
          <w:rFonts w:asciiTheme="minorHAnsi" w:hAnsiTheme="minorHAnsi" w:cstheme="minorHAnsi" w:hint="default"/>
          <w:b w:val="0"/>
          <w:sz w:val="24"/>
          <w:szCs w:val="24"/>
          <w:lang w:val="sr-Latn-RS"/>
        </w:rPr>
        <w:t>. Vol.59(2). 278-296</w:t>
      </w:r>
    </w:p>
    <w:p w:rsidR="005671E0" w:rsidRDefault="005671E0" w:rsidP="004D7457">
      <w:pPr>
        <w:shd w:val="clear" w:color="auto" w:fill="FFFFFF"/>
        <w:spacing w:line="312" w:lineRule="auto"/>
        <w:rPr>
          <w:color w:val="323232"/>
          <w:sz w:val="24"/>
          <w:szCs w:val="24"/>
          <w:lang w:val="sr-Latn-RS"/>
        </w:rPr>
      </w:pPr>
      <w:r>
        <w:rPr>
          <w:rFonts w:eastAsia="Times New Roman" w:cs="Times New Roman"/>
          <w:color w:val="323232"/>
          <w:sz w:val="24"/>
          <w:szCs w:val="24"/>
          <w:lang w:val="sr-Latn-RS"/>
        </w:rPr>
        <w:t>Radulović,L.(2016).Slike o nastavniku: izmedju moderne i postmoderne. Beograd: Institut za pedagogiju i andr</w:t>
      </w:r>
      <w:r w:rsidR="007356B9">
        <w:rPr>
          <w:rFonts w:eastAsia="Times New Roman" w:cs="Times New Roman"/>
          <w:color w:val="323232"/>
          <w:sz w:val="24"/>
          <w:szCs w:val="24"/>
          <w:lang w:val="sr-Latn-RS"/>
        </w:rPr>
        <w:t>agogiju Filozofskog fakulteta i</w:t>
      </w:r>
      <w:r>
        <w:rPr>
          <w:rFonts w:eastAsia="Times New Roman" w:cs="Times New Roman"/>
          <w:color w:val="323232"/>
          <w:sz w:val="24"/>
          <w:szCs w:val="24"/>
          <w:lang w:val="sr-Latn-RS"/>
        </w:rPr>
        <w:t xml:space="preserve"> Centar za ob</w:t>
      </w:r>
      <w:r w:rsidR="003B0CDA">
        <w:rPr>
          <w:rFonts w:eastAsia="Times New Roman" w:cs="Times New Roman"/>
          <w:color w:val="323232"/>
          <w:sz w:val="24"/>
          <w:szCs w:val="24"/>
          <w:lang w:val="sr-Latn-RS"/>
        </w:rPr>
        <w:t>razovanje nastavnika. Str.116-130</w:t>
      </w:r>
      <w:r>
        <w:rPr>
          <w:rFonts w:eastAsia="Times New Roman" w:cs="Times New Roman"/>
          <w:color w:val="323232"/>
          <w:sz w:val="24"/>
          <w:szCs w:val="24"/>
          <w:lang w:val="sr-Latn-RS"/>
        </w:rPr>
        <w:t>.</w:t>
      </w:r>
    </w:p>
    <w:p w:rsidR="00F808DA" w:rsidRPr="00671B92" w:rsidRDefault="00671B92" w:rsidP="00671B92">
      <w:pPr>
        <w:shd w:val="clear" w:color="auto" w:fill="FFFFFF"/>
        <w:spacing w:line="312" w:lineRule="auto"/>
        <w:rPr>
          <w:sz w:val="24"/>
          <w:szCs w:val="24"/>
          <w:lang w:val="es-ES"/>
        </w:rPr>
      </w:pPr>
      <w:r w:rsidRPr="00671B92">
        <w:rPr>
          <w:sz w:val="24"/>
          <w:szCs w:val="24"/>
          <w:lang w:val="sr-Latn-RS"/>
        </w:rPr>
        <w:t xml:space="preserve">Simić,N.(2019). </w:t>
      </w:r>
      <w:proofErr w:type="spellStart"/>
      <w:r w:rsidRPr="00671B92">
        <w:rPr>
          <w:i/>
          <w:iCs/>
          <w:sz w:val="24"/>
          <w:szCs w:val="24"/>
          <w:lang w:val="es-ES"/>
        </w:rPr>
        <w:t>Profesionalne</w:t>
      </w:r>
      <w:proofErr w:type="spellEnd"/>
      <w:r w:rsidRPr="00671B92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671B92">
        <w:rPr>
          <w:i/>
          <w:iCs/>
          <w:sz w:val="24"/>
          <w:szCs w:val="24"/>
          <w:lang w:val="es-ES"/>
        </w:rPr>
        <w:t>brige</w:t>
      </w:r>
      <w:proofErr w:type="spellEnd"/>
      <w:r w:rsidRPr="00671B92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671B92">
        <w:rPr>
          <w:i/>
          <w:iCs/>
          <w:sz w:val="24"/>
          <w:szCs w:val="24"/>
          <w:lang w:val="es-ES"/>
        </w:rPr>
        <w:t>nastavnika</w:t>
      </w:r>
      <w:proofErr w:type="spellEnd"/>
      <w:r w:rsidRPr="00671B92">
        <w:rPr>
          <w:sz w:val="24"/>
          <w:szCs w:val="24"/>
          <w:lang w:val="sr-Latn-RS"/>
        </w:rPr>
        <w:t xml:space="preserve">. Beograd: </w:t>
      </w:r>
      <w:proofErr w:type="spellStart"/>
      <w:r w:rsidRPr="00671B92">
        <w:rPr>
          <w:i/>
          <w:iCs/>
          <w:sz w:val="24"/>
          <w:szCs w:val="24"/>
          <w:lang w:val="es-ES"/>
        </w:rPr>
        <w:t>Institut</w:t>
      </w:r>
      <w:proofErr w:type="spellEnd"/>
      <w:r w:rsidRPr="00671B92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671B92">
        <w:rPr>
          <w:i/>
          <w:iCs/>
          <w:sz w:val="24"/>
          <w:szCs w:val="24"/>
          <w:lang w:val="es-ES"/>
        </w:rPr>
        <w:t>za</w:t>
      </w:r>
      <w:proofErr w:type="spellEnd"/>
      <w:r w:rsidRPr="00671B92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671B92">
        <w:rPr>
          <w:i/>
          <w:iCs/>
          <w:sz w:val="24"/>
          <w:szCs w:val="24"/>
          <w:lang w:val="es-ES"/>
        </w:rPr>
        <w:t>psihologiju</w:t>
      </w:r>
      <w:proofErr w:type="spellEnd"/>
      <w:r w:rsidRPr="00671B92">
        <w:rPr>
          <w:i/>
          <w:iCs/>
          <w:sz w:val="24"/>
          <w:szCs w:val="24"/>
          <w:lang w:val="es-ES"/>
        </w:rPr>
        <w:t xml:space="preserve"> –</w:t>
      </w:r>
      <w:proofErr w:type="spellStart"/>
      <w:r w:rsidRPr="00671B92">
        <w:rPr>
          <w:i/>
          <w:iCs/>
          <w:sz w:val="24"/>
          <w:szCs w:val="24"/>
          <w:lang w:val="es-ES"/>
        </w:rPr>
        <w:t>Filozofski</w:t>
      </w:r>
      <w:proofErr w:type="spellEnd"/>
      <w:r w:rsidRPr="00671B92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671B92">
        <w:rPr>
          <w:i/>
          <w:iCs/>
          <w:sz w:val="24"/>
          <w:szCs w:val="24"/>
          <w:lang w:val="es-ES"/>
        </w:rPr>
        <w:t>fakultet</w:t>
      </w:r>
      <w:proofErr w:type="spellEnd"/>
      <w:r w:rsidRPr="00671B92">
        <w:rPr>
          <w:i/>
          <w:iCs/>
          <w:sz w:val="24"/>
          <w:szCs w:val="24"/>
          <w:lang w:val="es-ES"/>
        </w:rPr>
        <w:t xml:space="preserve">, </w:t>
      </w:r>
      <w:proofErr w:type="spellStart"/>
      <w:r w:rsidRPr="00671B92">
        <w:rPr>
          <w:i/>
          <w:iCs/>
          <w:sz w:val="24"/>
          <w:szCs w:val="24"/>
          <w:lang w:val="es-ES"/>
        </w:rPr>
        <w:t>Univerzitet</w:t>
      </w:r>
      <w:proofErr w:type="spellEnd"/>
      <w:r w:rsidRPr="00671B92">
        <w:rPr>
          <w:i/>
          <w:iCs/>
          <w:sz w:val="24"/>
          <w:szCs w:val="24"/>
          <w:lang w:val="es-ES"/>
        </w:rPr>
        <w:t xml:space="preserve"> u </w:t>
      </w:r>
      <w:proofErr w:type="spellStart"/>
      <w:r w:rsidRPr="00671B92">
        <w:rPr>
          <w:i/>
          <w:iCs/>
          <w:sz w:val="24"/>
          <w:szCs w:val="24"/>
          <w:lang w:val="es-ES"/>
        </w:rPr>
        <w:t>Beogradu</w:t>
      </w:r>
      <w:proofErr w:type="spellEnd"/>
      <w:r w:rsidRPr="00671B92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str</w:t>
      </w:r>
      <w:proofErr w:type="spellEnd"/>
      <w:r>
        <w:rPr>
          <w:sz w:val="24"/>
          <w:szCs w:val="24"/>
          <w:lang w:val="es-ES"/>
        </w:rPr>
        <w:t xml:space="preserve"> 22-31;42-54.</w:t>
      </w:r>
    </w:p>
    <w:p w:rsidR="00123539" w:rsidRDefault="00123539" w:rsidP="00123539">
      <w:pPr>
        <w:shd w:val="clear" w:color="auto" w:fill="FFFFFF"/>
        <w:spacing w:line="312" w:lineRule="auto"/>
        <w:rPr>
          <w:rFonts w:eastAsia="Times New Roman" w:cs="Times New Roman"/>
          <w:color w:val="323232"/>
          <w:sz w:val="24"/>
          <w:szCs w:val="24"/>
          <w:lang w:val="sr-Latn-RS"/>
        </w:rPr>
      </w:pPr>
      <w:r w:rsidRPr="005671E0">
        <w:rPr>
          <w:sz w:val="24"/>
          <w:szCs w:val="24"/>
          <w:lang w:val="sr-Latn-RS"/>
        </w:rPr>
        <w:t xml:space="preserve">Stanković,D.,Pavlović,J.(2010).Modeli profesionalnog razvoja nastavnika, </w:t>
      </w:r>
      <w:r w:rsidRPr="002D7F31">
        <w:rPr>
          <w:rFonts w:eastAsia="Times New Roman" w:cs="Times New Roman"/>
          <w:color w:val="323232"/>
          <w:sz w:val="24"/>
          <w:szCs w:val="24"/>
          <w:lang w:val="sr-Latn-RS"/>
        </w:rPr>
        <w:t>Teorija i praksa profesionalnog razvoja nastavnika, Beograd: Institut za pedagoška istraživanja, str.17-41.</w:t>
      </w:r>
    </w:p>
    <w:p w:rsidR="00E514D6" w:rsidRDefault="00E514D6" w:rsidP="00087A4A">
      <w:pPr>
        <w:shd w:val="clear" w:color="auto" w:fill="FFFFFF"/>
        <w:spacing w:after="75" w:line="312" w:lineRule="auto"/>
        <w:rPr>
          <w:rFonts w:eastAsia="Times New Roman" w:cs="Times New Roman"/>
          <w:color w:val="323232"/>
          <w:sz w:val="24"/>
          <w:szCs w:val="24"/>
          <w:lang w:val="sr-Latn-RS"/>
        </w:rPr>
      </w:pPr>
    </w:p>
    <w:p w:rsidR="00E514D6" w:rsidRDefault="00E514D6" w:rsidP="00087A4A">
      <w:pPr>
        <w:shd w:val="clear" w:color="auto" w:fill="FFFFFF"/>
        <w:spacing w:after="75" w:line="312" w:lineRule="auto"/>
        <w:rPr>
          <w:rFonts w:eastAsia="Times New Roman" w:cs="Times New Roman"/>
          <w:color w:val="323232"/>
          <w:sz w:val="24"/>
          <w:szCs w:val="24"/>
          <w:lang w:val="sr-Latn-RS"/>
        </w:rPr>
      </w:pPr>
    </w:p>
    <w:p w:rsidR="00E514D6" w:rsidRDefault="00E514D6" w:rsidP="00087A4A">
      <w:pPr>
        <w:shd w:val="clear" w:color="auto" w:fill="FFFFFF"/>
        <w:spacing w:after="75" w:line="312" w:lineRule="auto"/>
        <w:rPr>
          <w:rFonts w:eastAsia="Times New Roman" w:cs="Times New Roman"/>
          <w:color w:val="323232"/>
          <w:sz w:val="24"/>
          <w:szCs w:val="24"/>
          <w:lang w:val="sr-Latn-RS"/>
        </w:rPr>
      </w:pPr>
    </w:p>
    <w:p w:rsidR="009D7638" w:rsidRDefault="009D7638" w:rsidP="00123539">
      <w:pPr>
        <w:shd w:val="clear" w:color="auto" w:fill="FFFFFF"/>
        <w:spacing w:line="312" w:lineRule="auto"/>
        <w:rPr>
          <w:rFonts w:eastAsia="Times New Roman" w:cs="Times New Roman"/>
          <w:color w:val="323232"/>
          <w:sz w:val="24"/>
          <w:szCs w:val="24"/>
          <w:lang w:val="sr-Latn-RS"/>
        </w:rPr>
      </w:pPr>
    </w:p>
    <w:p w:rsidR="00453BF6" w:rsidRDefault="00453BF6" w:rsidP="00123539">
      <w:pPr>
        <w:shd w:val="clear" w:color="auto" w:fill="FFFFFF"/>
        <w:spacing w:line="312" w:lineRule="auto"/>
        <w:rPr>
          <w:rFonts w:eastAsia="Times New Roman" w:cs="Times New Roman"/>
          <w:color w:val="323232"/>
          <w:sz w:val="24"/>
          <w:szCs w:val="24"/>
          <w:lang w:val="sr-Latn-RS"/>
        </w:rPr>
      </w:pPr>
    </w:p>
    <w:sectPr w:rsidR="00453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6F1D"/>
    <w:multiLevelType w:val="hybridMultilevel"/>
    <w:tmpl w:val="DFAC8B4E"/>
    <w:lvl w:ilvl="0" w:tplc="B89CD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07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49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C5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26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26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C9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4A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29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39"/>
    <w:rsid w:val="00023AC8"/>
    <w:rsid w:val="00085B3D"/>
    <w:rsid w:val="00087A4A"/>
    <w:rsid w:val="000C1043"/>
    <w:rsid w:val="0011404F"/>
    <w:rsid w:val="00123539"/>
    <w:rsid w:val="001F4219"/>
    <w:rsid w:val="00277BC4"/>
    <w:rsid w:val="002B2451"/>
    <w:rsid w:val="002D7F31"/>
    <w:rsid w:val="00353EF7"/>
    <w:rsid w:val="003A5A67"/>
    <w:rsid w:val="003B0CDA"/>
    <w:rsid w:val="0044210B"/>
    <w:rsid w:val="004437F6"/>
    <w:rsid w:val="00453BF6"/>
    <w:rsid w:val="004B3CF8"/>
    <w:rsid w:val="004D7457"/>
    <w:rsid w:val="0053641C"/>
    <w:rsid w:val="005400AC"/>
    <w:rsid w:val="005671E0"/>
    <w:rsid w:val="0057745E"/>
    <w:rsid w:val="00590BE7"/>
    <w:rsid w:val="005E167D"/>
    <w:rsid w:val="00601102"/>
    <w:rsid w:val="006040B7"/>
    <w:rsid w:val="00630166"/>
    <w:rsid w:val="00671B92"/>
    <w:rsid w:val="00683321"/>
    <w:rsid w:val="007356B9"/>
    <w:rsid w:val="00795840"/>
    <w:rsid w:val="008307EA"/>
    <w:rsid w:val="009B3128"/>
    <w:rsid w:val="009D7638"/>
    <w:rsid w:val="00A33364"/>
    <w:rsid w:val="00A50DE4"/>
    <w:rsid w:val="00AE70C4"/>
    <w:rsid w:val="00B40D7C"/>
    <w:rsid w:val="00C81E26"/>
    <w:rsid w:val="00CF2F71"/>
    <w:rsid w:val="00DA2C87"/>
    <w:rsid w:val="00E514D6"/>
    <w:rsid w:val="00E81122"/>
    <w:rsid w:val="00F04099"/>
    <w:rsid w:val="00F808DA"/>
    <w:rsid w:val="00F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E167D"/>
  </w:style>
  <w:style w:type="character" w:styleId="Hyperlink">
    <w:name w:val="Hyperlink"/>
    <w:basedOn w:val="DefaultParagraphFont"/>
    <w:uiPriority w:val="99"/>
    <w:semiHidden/>
    <w:unhideWhenUsed/>
    <w:rsid w:val="005E16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332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53641C"/>
    <w:rPr>
      <w:rFonts w:ascii="TimesNewRomanPS-BoldMT" w:eastAsia="TimesNewRomanPS-BoldMT" w:hAnsi="TimesNewRomanPS-BoldMT" w:hint="eastAsia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E167D"/>
  </w:style>
  <w:style w:type="character" w:styleId="Hyperlink">
    <w:name w:val="Hyperlink"/>
    <w:basedOn w:val="DefaultParagraphFont"/>
    <w:uiPriority w:val="99"/>
    <w:semiHidden/>
    <w:unhideWhenUsed/>
    <w:rsid w:val="005E16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332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53641C"/>
    <w:rPr>
      <w:rFonts w:ascii="TimesNewRomanPS-BoldMT" w:eastAsia="TimesNewRomanPS-BoldMT" w:hAnsi="TimesNewRomanPS-BoldMT" w:hint="eastAsia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30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937/nasvas2002133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Orlovic</dc:creator>
  <cp:lastModifiedBy>Violeta Orlovic</cp:lastModifiedBy>
  <cp:revision>2</cp:revision>
  <cp:lastPrinted>2013-11-19T09:02:00Z</cp:lastPrinted>
  <dcterms:created xsi:type="dcterms:W3CDTF">2021-11-23T14:39:00Z</dcterms:created>
  <dcterms:modified xsi:type="dcterms:W3CDTF">2021-11-23T14:39:00Z</dcterms:modified>
</cp:coreProperties>
</file>