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89F6" w14:textId="731224AC" w:rsidR="004C1C68" w:rsidRDefault="00E96C16">
      <w:pPr>
        <w:rPr>
          <w:lang w:val="sr-Latn-RS"/>
        </w:rPr>
      </w:pPr>
      <w:r>
        <w:rPr>
          <w:lang w:val="sr-Latn-RS"/>
        </w:rPr>
        <w:t>Aktivnost za vežbe - razvoj simboličke funkcije</w:t>
      </w:r>
    </w:p>
    <w:p w14:paraId="1A15CD6D" w14:textId="51769AA6" w:rsidR="00E96C16" w:rsidRDefault="00E96C16">
      <w:pPr>
        <w:rPr>
          <w:lang w:val="sr-Latn-RS"/>
        </w:rPr>
      </w:pPr>
    </w:p>
    <w:p w14:paraId="4E17BA28" w14:textId="5D8005E2" w:rsidR="00E96C16" w:rsidRDefault="00E96C16">
      <w:pPr>
        <w:rPr>
          <w:lang w:val="sr-Latn-RS"/>
        </w:rPr>
      </w:pPr>
      <w:r>
        <w:rPr>
          <w:lang w:val="sr-Latn-RS"/>
        </w:rPr>
        <w:t>Odgovorite na dva od ponuđenih pitanja</w:t>
      </w:r>
    </w:p>
    <w:p w14:paraId="136E905D" w14:textId="13A4EA6C" w:rsidR="00E96C16" w:rsidRDefault="00E96C16">
      <w:pPr>
        <w:rPr>
          <w:lang w:val="sr-Latn-RS"/>
        </w:rPr>
      </w:pPr>
    </w:p>
    <w:p w14:paraId="286EF7E1" w14:textId="77777777" w:rsidR="00E96C16" w:rsidRDefault="00E96C16">
      <w:pPr>
        <w:rPr>
          <w:lang w:val="sr-Latn-RS"/>
        </w:rPr>
      </w:pPr>
      <w:r>
        <w:rPr>
          <w:lang w:val="sr-Latn-RS"/>
        </w:rPr>
        <w:t>1. Navedite definiciju simboličke funkcije</w:t>
      </w:r>
    </w:p>
    <w:p w14:paraId="00A1A8D2" w14:textId="77777777" w:rsidR="00E96C16" w:rsidRDefault="00E96C16">
      <w:pPr>
        <w:rPr>
          <w:lang w:val="sr-Latn-RS"/>
        </w:rPr>
      </w:pPr>
      <w:r>
        <w:rPr>
          <w:lang w:val="sr-Latn-RS"/>
        </w:rPr>
        <w:t>2. Šta su razvojni preduslovi simboličke funkcije?</w:t>
      </w:r>
    </w:p>
    <w:p w14:paraId="6808555C" w14:textId="77777777" w:rsidR="00E96C16" w:rsidRDefault="00E96C16">
      <w:pPr>
        <w:rPr>
          <w:lang w:val="sr-Latn-RS"/>
        </w:rPr>
      </w:pPr>
      <w:r>
        <w:rPr>
          <w:lang w:val="sr-Latn-RS"/>
        </w:rPr>
        <w:t>3. Koji je mehanizam nastanka simbola? Objasnite kako on deluje.</w:t>
      </w:r>
    </w:p>
    <w:p w14:paraId="13EF74F9" w14:textId="77777777" w:rsidR="00E96C16" w:rsidRDefault="00E96C16">
      <w:pPr>
        <w:rPr>
          <w:lang w:val="sr-Latn-RS"/>
        </w:rPr>
      </w:pPr>
      <w:r>
        <w:rPr>
          <w:lang w:val="sr-Latn-RS"/>
        </w:rPr>
        <w:t>4. Šta je afektivna komunikacija? Zašto je nužna, a zašto nije dovoljna za razvoj simboličke funkcije?</w:t>
      </w:r>
    </w:p>
    <w:p w14:paraId="55F6CE5D" w14:textId="236EB92B" w:rsidR="00E96C16" w:rsidRDefault="00E96C16">
      <w:pPr>
        <w:rPr>
          <w:lang w:val="sr-Latn-RS"/>
        </w:rPr>
      </w:pPr>
      <w:r>
        <w:rPr>
          <w:lang w:val="sr-Latn-RS"/>
        </w:rPr>
        <w:t>5. Zašto je SM inteligencija značajna za razvoj SF?</w:t>
      </w:r>
    </w:p>
    <w:p w14:paraId="7CCCE879" w14:textId="77777777" w:rsidR="00E96C16" w:rsidRDefault="00E96C16">
      <w:pPr>
        <w:rPr>
          <w:lang w:val="sr-Latn-RS"/>
        </w:rPr>
      </w:pPr>
      <w:r>
        <w:rPr>
          <w:lang w:val="sr-Latn-RS"/>
        </w:rPr>
        <w:t>6. Šta je praktično-situaciona komunikacija? U čemu je njen značaj za nastanak SF?</w:t>
      </w:r>
    </w:p>
    <w:p w14:paraId="23BDC4B7" w14:textId="69C27E49" w:rsidR="00E96C16" w:rsidRDefault="00E96C16">
      <w:pPr>
        <w:rPr>
          <w:lang w:val="sr-Latn-RS"/>
        </w:rPr>
      </w:pPr>
      <w:r>
        <w:rPr>
          <w:lang w:val="sr-Latn-RS"/>
        </w:rPr>
        <w:t xml:space="preserve">7. Objasnite Pijažeovo stanovište o razvoju simboličke funkcije. </w:t>
      </w:r>
    </w:p>
    <w:p w14:paraId="38C1F246" w14:textId="7BB34F7D" w:rsidR="00E96C16" w:rsidRDefault="00E96C16">
      <w:pPr>
        <w:rPr>
          <w:lang w:val="sr-Latn-RS"/>
        </w:rPr>
      </w:pPr>
      <w:r>
        <w:rPr>
          <w:lang w:val="sr-Latn-RS"/>
        </w:rPr>
        <w:t>8.  Šta je presemiotički govor i koje se njegove karakteristike?</w:t>
      </w:r>
    </w:p>
    <w:p w14:paraId="28FD6027" w14:textId="16C69643" w:rsidR="00E96C16" w:rsidRDefault="00E96C16">
      <w:pPr>
        <w:rPr>
          <w:lang w:val="sr-Latn-RS"/>
        </w:rPr>
      </w:pPr>
      <w:r>
        <w:rPr>
          <w:lang w:val="sr-Latn-RS"/>
        </w:rPr>
        <w:t>9. Šta znači ideja primarne socijalnosti deteta?</w:t>
      </w:r>
    </w:p>
    <w:p w14:paraId="5B7F4F85" w14:textId="41D85475" w:rsidR="00E96C16" w:rsidRDefault="00E96C16">
      <w:pPr>
        <w:rPr>
          <w:lang w:val="sr-Latn-RS"/>
        </w:rPr>
      </w:pPr>
      <w:r>
        <w:rPr>
          <w:lang w:val="sr-Latn-RS"/>
        </w:rPr>
        <w:t>10. Koji su teorijski dokazi primarne socijalnosti deteta?</w:t>
      </w:r>
    </w:p>
    <w:p w14:paraId="232CDDF4" w14:textId="0FD34B0E" w:rsidR="00E96C16" w:rsidRDefault="00E96C16">
      <w:pPr>
        <w:rPr>
          <w:lang w:val="sr-Latn-RS"/>
        </w:rPr>
      </w:pPr>
      <w:r>
        <w:rPr>
          <w:lang w:val="sr-Latn-RS"/>
        </w:rPr>
        <w:t>11. Koja ponašanja se mogu smatrati prvim manifestacijama SF?</w:t>
      </w:r>
    </w:p>
    <w:p w14:paraId="37F30F16" w14:textId="69C077D7" w:rsidR="00E96C16" w:rsidRPr="00E96C16" w:rsidRDefault="00E96C16">
      <w:pPr>
        <w:rPr>
          <w:lang w:val="sr-Latn-RS"/>
        </w:rPr>
      </w:pPr>
      <w:r>
        <w:rPr>
          <w:lang w:val="sr-Latn-RS"/>
        </w:rPr>
        <w:t>12. Po čemu prepoznajemo pojavu govora u pravom smislu reči, nakon pojave SF?</w:t>
      </w:r>
    </w:p>
    <w:sectPr w:rsidR="00E96C16" w:rsidRPr="00E96C16" w:rsidSect="00AE04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16"/>
    <w:rsid w:val="004C1C68"/>
    <w:rsid w:val="00AE0433"/>
    <w:rsid w:val="00E9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0D62C"/>
  <w15:chartTrackingRefBased/>
  <w15:docId w15:val="{C780EEAE-E865-AD48-970E-650E170A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Krstić</dc:creator>
  <cp:keywords/>
  <dc:description/>
  <cp:lastModifiedBy>Ksenija Krstić</cp:lastModifiedBy>
  <cp:revision>1</cp:revision>
  <dcterms:created xsi:type="dcterms:W3CDTF">2020-05-06T17:38:00Z</dcterms:created>
  <dcterms:modified xsi:type="dcterms:W3CDTF">2020-05-06T17:52:00Z</dcterms:modified>
</cp:coreProperties>
</file>