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AF" w:rsidRDefault="004901AF" w:rsidP="00B84C3D">
      <w:pPr>
        <w:jc w:val="both"/>
      </w:pPr>
    </w:p>
    <w:p w:rsidR="00A269C1" w:rsidRDefault="00A269C1" w:rsidP="00B84C3D">
      <w:pPr>
        <w:jc w:val="both"/>
      </w:pPr>
    </w:p>
    <w:p w:rsidR="00A269C1" w:rsidRDefault="00A269C1" w:rsidP="00B84C3D">
      <w:pPr>
        <w:jc w:val="both"/>
      </w:pPr>
      <w:r>
        <w:t xml:space="preserve">… </w:t>
      </w:r>
      <w:proofErr w:type="gramStart"/>
      <w:r>
        <w:t>neophodno</w:t>
      </w:r>
      <w:proofErr w:type="gramEnd"/>
      <w:r>
        <w:t xml:space="preserve"> je da se čitalac angažuje čitajući ovaj tekst sa rastućom radoznalošću i kritičkim stavom.</w:t>
      </w:r>
    </w:p>
    <w:p w:rsidR="004901AF" w:rsidRDefault="004901AF" w:rsidP="00B84C3D">
      <w:pPr>
        <w:jc w:val="both"/>
      </w:pPr>
      <w:r>
        <w:t>…</w:t>
      </w:r>
    </w:p>
    <w:p w:rsidR="004901AF" w:rsidRDefault="004901AF" w:rsidP="00B84C3D">
      <w:pPr>
        <w:jc w:val="both"/>
      </w:pPr>
      <w:proofErr w:type="gramStart"/>
      <w:r>
        <w:t xml:space="preserve">Kritičko razmišljanje o praksi zahteva uzajamni odnos između teorije </w:t>
      </w:r>
      <w:r w:rsidR="00A269C1">
        <w:t xml:space="preserve">i </w:t>
      </w:r>
      <w:r>
        <w:t>prakse, bez kojeg teorija može da se pretvori u praznu priču, a praksa u aktivizam.</w:t>
      </w:r>
      <w:proofErr w:type="gramEnd"/>
    </w:p>
    <w:p w:rsidR="004901AF" w:rsidRDefault="004901AF" w:rsidP="00B84C3D">
      <w:pPr>
        <w:jc w:val="both"/>
      </w:pPr>
      <w:r>
        <w:t xml:space="preserve">Ono što me sad interesuje … jeste izlaganje </w:t>
      </w:r>
      <w:r w:rsidR="00A269C1">
        <w:t>i</w:t>
      </w:r>
      <w:r>
        <w:t xml:space="preserve"> rasprava o nekim osnovnim znanjim a za obrazovno-kritičku </w:t>
      </w:r>
      <w:proofErr w:type="gramStart"/>
      <w:r>
        <w:t>ili</w:t>
      </w:r>
      <w:proofErr w:type="gramEnd"/>
      <w:r>
        <w:t xml:space="preserve"> naprednu praksu. Ta znanja upravo zato moraju činiti deo obaveznog sadržaja programa nastavničke obuke, sadržaja čije razumevanje mora biti jasno razrađeno u praksi podučavanja. Naročito je nužno, </w:t>
      </w:r>
      <w:r w:rsidR="00A269C1">
        <w:t>i</w:t>
      </w:r>
      <w:r>
        <w:t xml:space="preserve"> to je jedno </w:t>
      </w:r>
      <w:proofErr w:type="gramStart"/>
      <w:r>
        <w:t>od</w:t>
      </w:r>
      <w:proofErr w:type="gramEnd"/>
      <w:r>
        <w:t xml:space="preserve"> pomenutih neophodnih znanja, da osoba koja uči na samom početku podučavanja prihvati sebe takođe kao </w:t>
      </w:r>
      <w:r w:rsidR="00A269C1">
        <w:t>subjek</w:t>
      </w:r>
      <w:r>
        <w:t xml:space="preserve">t stvaranja znanja </w:t>
      </w:r>
      <w:r w:rsidR="00A269C1">
        <w:t>i</w:t>
      </w:r>
      <w:r>
        <w:t xml:space="preserve"> da bude potpuno </w:t>
      </w:r>
      <w:r w:rsidR="00A269C1">
        <w:t>ubeđ</w:t>
      </w:r>
      <w:r w:rsidR="002D5426">
        <w:t>ena u to da pod</w:t>
      </w:r>
      <w:r>
        <w:t>uča</w:t>
      </w:r>
      <w:r w:rsidR="002D5426">
        <w:t>v</w:t>
      </w:r>
      <w:r>
        <w:t xml:space="preserve">anje ne znači </w:t>
      </w:r>
      <w:r w:rsidRPr="002D5426">
        <w:rPr>
          <w:i/>
        </w:rPr>
        <w:t>prenošenje</w:t>
      </w:r>
      <w:r w:rsidR="00A269C1">
        <w:t xml:space="preserve"> znanja nego st</w:t>
      </w:r>
      <w:r>
        <w:t>varanje mogućnosti za njegovo nastajanje i konstrukciju.</w:t>
      </w:r>
    </w:p>
    <w:p w:rsidR="002D5426" w:rsidRDefault="002D5426" w:rsidP="00B84C3D">
      <w:pPr>
        <w:jc w:val="both"/>
      </w:pPr>
      <w:r>
        <w:t>Ako počinjem obuku, koja treba da bude kontinuirana, time što o</w:t>
      </w:r>
      <w:r w:rsidR="00A269C1">
        <w:t>n</w:t>
      </w:r>
      <w:r>
        <w:t xml:space="preserve">oga koji me podučava smatram </w:t>
      </w:r>
      <w:r w:rsidRPr="002D5426">
        <w:rPr>
          <w:i/>
        </w:rPr>
        <w:t>subjektom</w:t>
      </w:r>
      <w:r>
        <w:t xml:space="preserve">, a </w:t>
      </w:r>
      <w:proofErr w:type="gramStart"/>
      <w:r>
        <w:t>sebe</w:t>
      </w:r>
      <w:proofErr w:type="gramEnd"/>
      <w:r>
        <w:t xml:space="preserve"> doživljavam kao </w:t>
      </w:r>
      <w:r w:rsidRPr="002D5426">
        <w:rPr>
          <w:i/>
        </w:rPr>
        <w:t>objekt</w:t>
      </w:r>
      <w:r>
        <w:t xml:space="preserve">, to jest da je on subject koji me </w:t>
      </w:r>
      <w:r w:rsidRPr="002D5426">
        <w:rPr>
          <w:i/>
        </w:rPr>
        <w:t>formira</w:t>
      </w:r>
      <w:r>
        <w:t xml:space="preserve">, onda sebe smatram pasivnom osobom koja samo prima akumulirana znanja- sadržaje od subjekta koji ih poseduje </w:t>
      </w:r>
      <w:r w:rsidR="00A269C1">
        <w:t>i</w:t>
      </w:r>
      <w:r>
        <w:t xml:space="preserve"> koji mi ih prenosi. Razumevajući </w:t>
      </w:r>
      <w:r w:rsidR="00A269C1">
        <w:t>i</w:t>
      </w:r>
      <w:r>
        <w:t xml:space="preserve"> doživljavajući obrazovni </w:t>
      </w:r>
      <w:r w:rsidR="00A269C1">
        <w:t>proce</w:t>
      </w:r>
      <w:r>
        <w:t xml:space="preserve">s </w:t>
      </w:r>
      <w:proofErr w:type="gramStart"/>
      <w:r>
        <w:t>na</w:t>
      </w:r>
      <w:proofErr w:type="gramEnd"/>
      <w:r>
        <w:t xml:space="preserve"> taj način, kao današnji objekt imaću mogućnost da sutra postanem lažni subject “obuke” budućeg objekta moje nastavne prakse. Nasuprot tome, potrebno je da </w:t>
      </w:r>
      <w:proofErr w:type="gramStart"/>
      <w:r>
        <w:t>od</w:t>
      </w:r>
      <w:proofErr w:type="gramEnd"/>
      <w:r>
        <w:t xml:space="preserve"> samog početka ovog procesa postane jasno da, uprkos raz</w:t>
      </w:r>
      <w:r w:rsidR="00A269C1">
        <w:t>likama, onaj koji podučava izn</w:t>
      </w:r>
      <w:r>
        <w:t>ova uči</w:t>
      </w:r>
      <w:r w:rsidR="00A269C1">
        <w:t xml:space="preserve"> </w:t>
      </w:r>
      <w:r>
        <w:t>tokom svoje nastavničke prakse isto onoliko koli</w:t>
      </w:r>
      <w:r w:rsidR="00A269C1">
        <w:t>k</w:t>
      </w:r>
      <w:r>
        <w:t xml:space="preserve">o onaj koji se podučava formira </w:t>
      </w:r>
      <w:r w:rsidR="00A269C1">
        <w:t>i</w:t>
      </w:r>
      <w:r>
        <w:t xml:space="preserve"> sebe </w:t>
      </w:r>
      <w:r w:rsidR="00A269C1">
        <w:t>i</w:t>
      </w:r>
      <w:r>
        <w:t xml:space="preserve"> onoga koji ga podučava. </w:t>
      </w:r>
    </w:p>
    <w:p w:rsidR="002D5426" w:rsidRDefault="002D5426" w:rsidP="00B84C3D">
      <w:pPr>
        <w:jc w:val="both"/>
      </w:pPr>
      <w:r>
        <w:t>U tom smislu, predavati ne znači prenosti znanje, sadržaj, niti je podučavanje akcija kojom su</w:t>
      </w:r>
      <w:r w:rsidR="00A269C1">
        <w:t>bjek</w:t>
      </w:r>
      <w:r>
        <w:t xml:space="preserve">t – </w:t>
      </w:r>
      <w:r w:rsidR="00A269C1">
        <w:t>k</w:t>
      </w:r>
      <w:r>
        <w:t xml:space="preserve">reator daje oblik, stil </w:t>
      </w:r>
      <w:proofErr w:type="gramStart"/>
      <w:r>
        <w:t>ili</w:t>
      </w:r>
      <w:proofErr w:type="gramEnd"/>
      <w:r>
        <w:t xml:space="preserve"> dušu nedefinisanom telu. </w:t>
      </w:r>
      <w:proofErr w:type="gramStart"/>
      <w:r>
        <w:t>Nema predavanja bez učenja.</w:t>
      </w:r>
      <w:proofErr w:type="gramEnd"/>
      <w:r>
        <w:t xml:space="preserve"> Ova se dva procesa uzajamno objašnjavaju </w:t>
      </w:r>
      <w:r w:rsidR="00A269C1">
        <w:t>i</w:t>
      </w:r>
      <w:r>
        <w:t xml:space="preserve"> njihovi subjekti, uprkos razlikama koje ih karakteriš</w:t>
      </w:r>
      <w:r w:rsidR="00A269C1">
        <w:t>u</w:t>
      </w:r>
      <w:r>
        <w:t xml:space="preserve">, ne svode se </w:t>
      </w:r>
      <w:proofErr w:type="gramStart"/>
      <w:r>
        <w:t>na</w:t>
      </w:r>
      <w:proofErr w:type="gramEnd"/>
      <w:r>
        <w:t xml:space="preserve"> odnos jednog objekta prema drugom. Onaj koji predaje uči da predaje, </w:t>
      </w:r>
      <w:proofErr w:type="gramStart"/>
      <w:r>
        <w:t>a</w:t>
      </w:r>
      <w:proofErr w:type="gramEnd"/>
      <w:r>
        <w:t xml:space="preserve"> onaj koji uči obučava se kako da uči. </w:t>
      </w:r>
      <w:proofErr w:type="gramStart"/>
      <w:r>
        <w:t>On</w:t>
      </w:r>
      <w:r w:rsidR="00A269C1">
        <w:t>a</w:t>
      </w:r>
      <w:r>
        <w:t>j koji predaje uči nekoga nečemu.</w:t>
      </w:r>
      <w:proofErr w:type="gramEnd"/>
      <w:r>
        <w:t xml:space="preserve"> </w:t>
      </w:r>
      <w:proofErr w:type="gramStart"/>
      <w:r>
        <w:t xml:space="preserve">U gramatičkom smislu reči, glagol “predavati” je prenosno-relativni glagol, to jest glagol koji zahteva direktan objekat (nešto) </w:t>
      </w:r>
      <w:r w:rsidR="00A269C1">
        <w:t>i</w:t>
      </w:r>
      <w:r>
        <w:t xml:space="preserve"> indirektan objekat (nekome).</w:t>
      </w:r>
      <w:proofErr w:type="gramEnd"/>
      <w:r>
        <w:t xml:space="preserve"> </w:t>
      </w:r>
      <w:proofErr w:type="gramStart"/>
      <w:r>
        <w:t>Sa</w:t>
      </w:r>
      <w:proofErr w:type="gramEnd"/>
      <w:r>
        <w:t xml:space="preserve"> demokratske tačke gledišta na kojoj se nalazim, ali takođe </w:t>
      </w:r>
      <w:r w:rsidR="00A269C1">
        <w:t>i</w:t>
      </w:r>
      <w:r>
        <w:t xml:space="preserve"> sa radikalno-metafoizike tačke gledišta koju zauzimam </w:t>
      </w:r>
      <w:r w:rsidR="00A269C1">
        <w:t>i</w:t>
      </w:r>
      <w:r>
        <w:t xml:space="preserve"> iz koje proističe moje razumevanje ljudi kao istorijskih </w:t>
      </w:r>
      <w:r w:rsidR="00A269C1">
        <w:t>i</w:t>
      </w:r>
      <w:r>
        <w:t xml:space="preserve"> nedovršenih bića, a na koju se oslanja moje razumevanje saznajnog procesa, “predavati” je više nego samo prenosno-relativni g</w:t>
      </w:r>
      <w:r w:rsidR="00A269C1">
        <w:t xml:space="preserve">lagol. </w:t>
      </w:r>
      <w:proofErr w:type="gramStart"/>
      <w:r w:rsidR="00A269C1">
        <w:t>Ni</w:t>
      </w:r>
      <w:r>
        <w:t>j</w:t>
      </w:r>
      <w:r w:rsidR="00A269C1">
        <w:t>e</w:t>
      </w:r>
      <w:r>
        <w:t xml:space="preserve"> moguće predavati bez učenja i </w:t>
      </w:r>
      <w:r w:rsidRPr="002D5426">
        <w:rPr>
          <w:i/>
        </w:rPr>
        <w:t>vice versa</w:t>
      </w:r>
      <w:r>
        <w:t>.</w:t>
      </w:r>
      <w:proofErr w:type="gramEnd"/>
      <w:r>
        <w:t xml:space="preserve"> </w:t>
      </w:r>
      <w:proofErr w:type="gramStart"/>
      <w:r>
        <w:t>Društveno delujući, ljudi su kroz istoriju otkrili da je moguće poučavati.</w:t>
      </w:r>
      <w:proofErr w:type="gramEnd"/>
      <w:r>
        <w:t xml:space="preserve"> </w:t>
      </w:r>
      <w:proofErr w:type="gramStart"/>
      <w:r>
        <w:t xml:space="preserve">Tako su vremnom, učeći kroz društveno delovanje, primetili da je moguće, a kasnije </w:t>
      </w:r>
      <w:r w:rsidR="00A269C1">
        <w:t>i</w:t>
      </w:r>
      <w:r>
        <w:t xml:space="preserve"> nužno, pr</w:t>
      </w:r>
      <w:r w:rsidR="00A269C1">
        <w:t>o</w:t>
      </w:r>
      <w:r>
        <w:t xml:space="preserve">studirati načine </w:t>
      </w:r>
      <w:r w:rsidR="00A269C1">
        <w:t>i</w:t>
      </w:r>
      <w:r>
        <w:t xml:space="preserve"> metode predavanja.</w:t>
      </w:r>
      <w:proofErr w:type="gramEnd"/>
      <w:r>
        <w:t xml:space="preserve"> Učenje prethodi predavanju </w:t>
      </w:r>
      <w:proofErr w:type="gramStart"/>
      <w:r>
        <w:t>ili</w:t>
      </w:r>
      <w:proofErr w:type="gramEnd"/>
      <w:r>
        <w:t>, drugačije r</w:t>
      </w:r>
      <w:r w:rsidR="00A269C1">
        <w:t>e</w:t>
      </w:r>
      <w:r>
        <w:t>čeno, učenje se isti</w:t>
      </w:r>
      <w:r w:rsidR="00A269C1">
        <w:t xml:space="preserve">nski ostvaruje kroz predavanje. </w:t>
      </w:r>
      <w:proofErr w:type="gramStart"/>
      <w:r>
        <w:t>Ja</w:t>
      </w:r>
      <w:proofErr w:type="gramEnd"/>
      <w:r>
        <w:t xml:space="preserve"> se ne pla</w:t>
      </w:r>
      <w:r w:rsidR="00A269C1">
        <w:t>š</w:t>
      </w:r>
      <w:r>
        <w:t xml:space="preserve">im da izjavim da je predavanje bezvredno ukoliko ne vodi učenju koje osposobljava učenika da kritički usvaja </w:t>
      </w:r>
      <w:r w:rsidR="00A269C1">
        <w:t>i primenjuje predavan</w:t>
      </w:r>
      <w:r>
        <w:t xml:space="preserve">u materiju, kao što se ni predavana a neusvojena materija ne može smatrati stvarno naučenom. </w:t>
      </w:r>
    </w:p>
    <w:p w:rsidR="002120DB" w:rsidRDefault="002120DB" w:rsidP="00B84C3D">
      <w:pPr>
        <w:jc w:val="both"/>
      </w:pPr>
      <w:r>
        <w:lastRenderedPageBreak/>
        <w:t xml:space="preserve">… Jer potreba da se nauči, </w:t>
      </w:r>
      <w:proofErr w:type="gramStart"/>
      <w:r>
        <w:t>na</w:t>
      </w:r>
      <w:proofErr w:type="gramEnd"/>
      <w:r w:rsidR="00B84C3D">
        <w:t xml:space="preserve"> osnovu koje smo otkrili mogućn</w:t>
      </w:r>
      <w:r>
        <w:t xml:space="preserve">ost predavanja kao zadatka, ne čini samo deo učenja nego može da izazove </w:t>
      </w:r>
      <w:r w:rsidR="00B84C3D">
        <w:t>i</w:t>
      </w:r>
      <w:r>
        <w:t xml:space="preserve"> rastuću radoznalost koja vodi do toga da osoba postaje stvaralac. Ono što ovde želim da izrazim jeste sledeće: što se više razvija sposobnost kritičkog učenja, utoliko se više stvara </w:t>
      </w:r>
      <w:r w:rsidR="00B84C3D">
        <w:t>i</w:t>
      </w:r>
      <w:r>
        <w:t xml:space="preserve"> razvija ono što nazivam “</w:t>
      </w:r>
      <w:r w:rsidR="00B84C3D">
        <w:t>epistemološkom radoznalošć</w:t>
      </w:r>
      <w:r>
        <w:t xml:space="preserve">u” bez koje ne možemo dostići potpuno poznavanje nekog predmeta. </w:t>
      </w:r>
    </w:p>
    <w:p w:rsidR="002120DB" w:rsidRDefault="002120DB" w:rsidP="00B84C3D">
      <w:pPr>
        <w:jc w:val="both"/>
      </w:pPr>
      <w:r>
        <w:t xml:space="preserve">Ovo nas navodi, s jedne strane, </w:t>
      </w:r>
      <w:proofErr w:type="gramStart"/>
      <w:r>
        <w:t>na</w:t>
      </w:r>
      <w:proofErr w:type="gramEnd"/>
      <w:r>
        <w:t xml:space="preserve"> to da kritikujemo </w:t>
      </w:r>
      <w:r w:rsidR="00B84C3D">
        <w:t>i</w:t>
      </w:r>
      <w:r>
        <w:t xml:space="preserve"> odbacimo “bankarsko” predavanje </w:t>
      </w:r>
      <w:r w:rsidR="00B84C3D">
        <w:t>i</w:t>
      </w:r>
      <w:r>
        <w:t xml:space="preserve"> da, s druge strane, shvatimo da, uprkos tome, učenik koji je podvrgnut takvom predavanju nije osuđen da mu se potčini. </w:t>
      </w:r>
      <w:proofErr w:type="gramStart"/>
      <w:r>
        <w:t>Uprkos tež</w:t>
      </w:r>
      <w:r w:rsidR="00B84C3D">
        <w:t>ini takvog bankarskog predavanja</w:t>
      </w:r>
      <w:r>
        <w:t xml:space="preserve"> koje deformiše neophodnu kreativnost učenika </w:t>
      </w:r>
      <w:r w:rsidR="00B84C3D">
        <w:t>i</w:t>
      </w:r>
      <w:r>
        <w:t xml:space="preserve"> predavača, učenik koji mu je bio p</w:t>
      </w:r>
      <w:r w:rsidR="00B84C3D">
        <w:t>o</w:t>
      </w:r>
      <w:r>
        <w:t>dvrgnut može da se, narodski rečeno, “izvuče” ne zbog prenetog sadržaja nego zbog samog proce</w:t>
      </w:r>
      <w:r w:rsidR="00B84C3D">
        <w:t>s</w:t>
      </w:r>
      <w:r>
        <w:t xml:space="preserve">a učenja </w:t>
      </w:r>
      <w:r w:rsidR="00B84C3D">
        <w:t>i</w:t>
      </w:r>
      <w:r>
        <w:t xml:space="preserve"> </w:t>
      </w:r>
      <w:r w:rsidR="00B84C3D">
        <w:t>da tako pre</w:t>
      </w:r>
      <w:r>
        <w:t xml:space="preserve">vlada autoritarnost </w:t>
      </w:r>
      <w:r w:rsidR="00B84C3D">
        <w:t>i</w:t>
      </w:r>
      <w:r>
        <w:t xml:space="preserve"> epistemološku grešku “bankarstva”.</w:t>
      </w:r>
      <w:proofErr w:type="gramEnd"/>
    </w:p>
    <w:p w:rsidR="002120DB" w:rsidRDefault="00B84C3D" w:rsidP="00B84C3D">
      <w:pPr>
        <w:jc w:val="both"/>
      </w:pPr>
      <w:r>
        <w:t>Važno je da</w:t>
      </w:r>
      <w:r w:rsidR="002120DB">
        <w:t xml:space="preserve"> </w:t>
      </w:r>
      <w:r>
        <w:t>…</w:t>
      </w:r>
      <w:r w:rsidR="002120DB">
        <w:t xml:space="preserve"> učenik zadrži u sebi želju za pobunom koja ga, podstičući njegovu radoznaost </w:t>
      </w:r>
      <w:r>
        <w:t>i</w:t>
      </w:r>
      <w:r w:rsidR="002120DB">
        <w:t xml:space="preserve"> stimu</w:t>
      </w:r>
      <w:r>
        <w:t>l</w:t>
      </w:r>
      <w:r w:rsidR="002120DB">
        <w:t xml:space="preserve">išući sposobnost za preuzimanje rizika </w:t>
      </w:r>
      <w:r>
        <w:t>i</w:t>
      </w:r>
      <w:r w:rsidR="002120DB">
        <w:t xml:space="preserve"> avanturizam, na izvestan </w:t>
      </w:r>
      <w:proofErr w:type="gramStart"/>
      <w:r w:rsidR="002120DB">
        <w:t>način  imunizuje</w:t>
      </w:r>
      <w:proofErr w:type="gramEnd"/>
      <w:r w:rsidR="002120DB">
        <w:t xml:space="preserve"> protiv “bankarstva” koje vodi pasivnosti. </w:t>
      </w:r>
      <w:proofErr w:type="gramStart"/>
      <w:r w:rsidR="002120DB">
        <w:t>U tom slučaju, reč je o kreativnoj snazi učenika koju sačinjavaju poređenje, p</w:t>
      </w:r>
      <w:r>
        <w:t>o</w:t>
      </w:r>
      <w:r w:rsidR="002120DB">
        <w:t>nav</w:t>
      </w:r>
      <w:r>
        <w:t>ljanje, konstatov</w:t>
      </w:r>
      <w:r w:rsidR="002120DB">
        <w:t>anje,</w:t>
      </w:r>
      <w:r>
        <w:t xml:space="preserve"> </w:t>
      </w:r>
      <w:r w:rsidR="002120DB">
        <w:t>pobunjenička sumnja, radoznalost koja se ne zadovoljava lako, što mu omogućava da pre</w:t>
      </w:r>
      <w:r>
        <w:t>v</w:t>
      </w:r>
      <w:r w:rsidR="002120DB">
        <w:t>lada negativne efekte lažnog podučavanja.</w:t>
      </w:r>
      <w:proofErr w:type="gramEnd"/>
      <w:r w:rsidR="002120DB">
        <w:t xml:space="preserve"> </w:t>
      </w:r>
      <w:proofErr w:type="gramStart"/>
      <w:r w:rsidR="002120DB">
        <w:t>Značajna predn</w:t>
      </w:r>
      <w:r>
        <w:t>o</w:t>
      </w:r>
      <w:r w:rsidR="002120DB">
        <w:t>st ljudskih bića je onda činjeni</w:t>
      </w:r>
      <w:r>
        <w:t>c</w:t>
      </w:r>
      <w:r w:rsidR="002120DB">
        <w:t>a da</w:t>
      </w:r>
      <w:r>
        <w:t xml:space="preserve"> </w:t>
      </w:r>
      <w:r w:rsidR="002120DB">
        <w:t>su posta</w:t>
      </w:r>
      <w:r>
        <w:t>l</w:t>
      </w:r>
      <w:r w:rsidR="002120DB">
        <w:t>a sp</w:t>
      </w:r>
      <w:r>
        <w:t>oso</w:t>
      </w:r>
      <w:r w:rsidR="002120DB">
        <w:t>bna da se izdignu iznad onoga što ih uslovljava.</w:t>
      </w:r>
      <w:proofErr w:type="gramEnd"/>
      <w:r w:rsidR="002120DB">
        <w:t xml:space="preserve"> To, međutim, ne znači da nam je svejedno da I</w:t>
      </w:r>
      <w:r>
        <w:t>i</w:t>
      </w:r>
      <w:r w:rsidR="002120DB">
        <w:t xml:space="preserve"> smo “bankarski” predavači </w:t>
      </w:r>
      <w:proofErr w:type="gramStart"/>
      <w:r w:rsidR="002120DB">
        <w:t>ili</w:t>
      </w:r>
      <w:proofErr w:type="gramEnd"/>
      <w:r w:rsidR="002120DB">
        <w:t xml:space="preserve"> oni koji “problematizuju”.</w:t>
      </w:r>
    </w:p>
    <w:p w:rsidR="002120DB" w:rsidRDefault="002120DB" w:rsidP="00B84C3D">
      <w:pPr>
        <w:jc w:val="both"/>
      </w:pPr>
      <w:r>
        <w:t xml:space="preserve">… </w:t>
      </w:r>
      <w:proofErr w:type="gramStart"/>
      <w:r>
        <w:t>u</w:t>
      </w:r>
      <w:proofErr w:type="gramEnd"/>
      <w:r>
        <w:t xml:space="preserve"> uslovima istinskog učenja, učenici se pretvaraju u prave subjekte koji konstruišu </w:t>
      </w:r>
      <w:r w:rsidR="00B84C3D">
        <w:t>i</w:t>
      </w:r>
      <w:r>
        <w:t xml:space="preserve"> rekonstruišu znanje koje im se predaje uz predavača koji je takođe subje</w:t>
      </w:r>
      <w:r w:rsidR="00B84C3D">
        <w:t>k</w:t>
      </w:r>
      <w:r>
        <w:t xml:space="preserve">t ovog procesa. </w:t>
      </w:r>
      <w:proofErr w:type="gramStart"/>
      <w:r w:rsidR="00A269C1">
        <w:t>Samo tada možemo govoriti da je predavanjem stvoreno istinsko znanje, da je shvaćena suština predavanog predmeta, što znači da</w:t>
      </w:r>
      <w:r w:rsidR="00B84C3D">
        <w:t xml:space="preserve"> </w:t>
      </w:r>
      <w:r w:rsidR="00A269C1">
        <w:t>su ga učenici usvojili.</w:t>
      </w:r>
      <w:proofErr w:type="gramEnd"/>
    </w:p>
    <w:p w:rsidR="00A269C1" w:rsidRDefault="00A269C1" w:rsidP="00B84C3D">
      <w:pPr>
        <w:jc w:val="both"/>
      </w:pPr>
      <w:proofErr w:type="gramStart"/>
      <w:r>
        <w:t xml:space="preserve">Ovde se uočava značaj uloge predavača sigurnog u to da je njegov zadatak ne samo da predaje sadržaje nego </w:t>
      </w:r>
      <w:r w:rsidR="00B84C3D">
        <w:t>i</w:t>
      </w:r>
      <w:r>
        <w:t xml:space="preserve"> da nauči učenike da razmišljaju.</w:t>
      </w:r>
      <w:proofErr w:type="gramEnd"/>
      <w:r>
        <w:t xml:space="preserve">  </w:t>
      </w:r>
      <w:proofErr w:type="gramStart"/>
      <w:r>
        <w:t xml:space="preserve">Zato je onom profesoru koji samo mehanički uči napamet nemoguće da postane kritičan </w:t>
      </w:r>
      <w:r w:rsidR="00B84C3D">
        <w:t xml:space="preserve">i </w:t>
      </w:r>
      <w:r>
        <w:t>da postavlja izazove, jer on samo ponavlja postojeće ideje.</w:t>
      </w:r>
      <w:proofErr w:type="gramEnd"/>
    </w:p>
    <w:p w:rsidR="00B84C3D" w:rsidRDefault="00B84C3D" w:rsidP="00B84C3D">
      <w:pPr>
        <w:ind w:left="3600" w:firstLine="720"/>
        <w:jc w:val="both"/>
      </w:pPr>
      <w:r>
        <w:t xml:space="preserve">Freire, P. (2017). </w:t>
      </w:r>
      <w:r w:rsidRPr="00B84C3D">
        <w:rPr>
          <w:i/>
        </w:rPr>
        <w:t>Pedagogija autonomije</w:t>
      </w:r>
      <w:r>
        <w:t>, Beograd, Clio</w:t>
      </w:r>
    </w:p>
    <w:p w:rsidR="00B84C3D" w:rsidRDefault="00B84C3D" w:rsidP="00B84C3D">
      <w:pPr>
        <w:jc w:val="both"/>
      </w:pPr>
    </w:p>
    <w:sectPr w:rsidR="00B84C3D" w:rsidSect="00D82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4901AF"/>
    <w:rsid w:val="00184DE0"/>
    <w:rsid w:val="002120DB"/>
    <w:rsid w:val="002D5426"/>
    <w:rsid w:val="003957CE"/>
    <w:rsid w:val="004901AF"/>
    <w:rsid w:val="00515599"/>
    <w:rsid w:val="009741B4"/>
    <w:rsid w:val="00A269C1"/>
    <w:rsid w:val="00B84C3D"/>
    <w:rsid w:val="00D823A5"/>
    <w:rsid w:val="00F80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2019-02-27T07:47:00Z</dcterms:created>
  <dcterms:modified xsi:type="dcterms:W3CDTF">2019-02-27T07:47:00Z</dcterms:modified>
</cp:coreProperties>
</file>